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36B524B7" w:rsidR="008541C3" w:rsidRPr="00A04CEB" w:rsidRDefault="008541C3"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0028000A" w:rsidRPr="0028000A">
        <w:rPr>
          <w:rFonts w:ascii="Arial" w:eastAsia="MS Mincho" w:hAnsi="Arial" w:cs="Arial"/>
          <w:b/>
          <w:sz w:val="22"/>
          <w:szCs w:val="22"/>
          <w:lang w:val="en-GB"/>
        </w:rPr>
        <w:t>-</w:t>
      </w:r>
      <w:r w:rsidRPr="008541C3">
        <w:rPr>
          <w:rFonts w:ascii="Arial" w:eastAsia="MS Mincho" w:hAnsi="Arial" w:cs="Arial"/>
          <w:b/>
          <w:sz w:val="22"/>
          <w:szCs w:val="22"/>
          <w:lang w:val="en-GB"/>
        </w:rPr>
        <w:t>RAN WG2</w:t>
      </w:r>
      <w:r w:rsidR="00377CF0" w:rsidRPr="00377CF0">
        <w:t xml:space="preserve"> </w:t>
      </w:r>
      <w:r w:rsidR="00377CF0" w:rsidRPr="00377CF0">
        <w:rPr>
          <w:rFonts w:ascii="Arial" w:eastAsia="MS Mincho" w:hAnsi="Arial" w:cs="Arial"/>
          <w:b/>
          <w:sz w:val="22"/>
          <w:szCs w:val="22"/>
          <w:lang w:val="en-GB"/>
        </w:rPr>
        <w:t xml:space="preserve">Meeting </w:t>
      </w:r>
      <w:r w:rsidRPr="008541C3">
        <w:rPr>
          <w:rFonts w:ascii="Arial" w:eastAsia="MS Mincho" w:hAnsi="Arial" w:cs="Arial" w:hint="eastAsia"/>
          <w:b/>
          <w:sz w:val="22"/>
          <w:szCs w:val="22"/>
          <w:lang w:val="en-GB"/>
        </w:rPr>
        <w:t>#1</w:t>
      </w:r>
      <w:r w:rsidR="001411C3">
        <w:rPr>
          <w:rFonts w:ascii="Arial" w:eastAsiaTheme="minorEastAsia" w:hAnsi="Arial" w:cs="Arial" w:hint="eastAsia"/>
          <w:b/>
          <w:sz w:val="22"/>
          <w:szCs w:val="22"/>
          <w:lang w:val="en-GB" w:eastAsia="zh-CN"/>
        </w:rPr>
        <w:t>21</w:t>
      </w:r>
      <w:r w:rsidR="009141D5">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050A9B">
        <w:rPr>
          <w:rFonts w:ascii="Arial" w:eastAsia="宋体" w:hAnsi="Arial" w:hint="eastAsia"/>
          <w:b/>
          <w:sz w:val="22"/>
          <w:szCs w:val="22"/>
          <w:lang w:val="en-GB" w:eastAsia="zh-CN"/>
        </w:rPr>
        <w:t xml:space="preserve">    </w:t>
      </w:r>
      <w:r w:rsidR="00377CF0">
        <w:rPr>
          <w:rFonts w:ascii="Arial" w:eastAsia="宋体" w:hAnsi="Arial" w:hint="eastAsia"/>
          <w:b/>
          <w:sz w:val="22"/>
          <w:szCs w:val="22"/>
          <w:lang w:val="en-GB" w:eastAsia="zh-CN"/>
        </w:rPr>
        <w:t xml:space="preserve">   </w:t>
      </w:r>
      <w:r w:rsidR="001411C3">
        <w:rPr>
          <w:rFonts w:ascii="Arial" w:eastAsia="宋体" w:hAnsi="Arial" w:hint="eastAsia"/>
          <w:b/>
          <w:sz w:val="22"/>
          <w:szCs w:val="22"/>
          <w:lang w:val="en-GB" w:eastAsia="zh-CN"/>
        </w:rPr>
        <w:t xml:space="preserve">    </w:t>
      </w:r>
      <w:r w:rsidR="003B4479">
        <w:rPr>
          <w:rFonts w:ascii="Arial" w:eastAsia="宋体" w:hAnsi="Arial" w:hint="eastAsia"/>
          <w:b/>
          <w:sz w:val="22"/>
          <w:szCs w:val="22"/>
          <w:lang w:val="en-GB" w:eastAsia="zh-CN"/>
        </w:rPr>
        <w:t xml:space="preserve"> </w:t>
      </w:r>
      <w:r w:rsidR="00D61B99">
        <w:rPr>
          <w:rFonts w:ascii="Arial" w:eastAsia="宋体" w:hAnsi="Arial" w:hint="eastAsia"/>
          <w:b/>
          <w:sz w:val="22"/>
          <w:szCs w:val="22"/>
          <w:lang w:val="en-GB" w:eastAsia="zh-CN"/>
        </w:rPr>
        <w:t xml:space="preserve"> </w:t>
      </w:r>
      <w:bookmarkStart w:id="4" w:name="_GoBack"/>
      <w:r w:rsidR="003B4479" w:rsidRPr="003B4479">
        <w:rPr>
          <w:rFonts w:ascii="Arial" w:eastAsiaTheme="minorEastAsia" w:hAnsi="Arial" w:cs="Arial"/>
          <w:b/>
          <w:sz w:val="22"/>
          <w:szCs w:val="22"/>
          <w:lang w:val="en-GB" w:eastAsia="zh-CN"/>
        </w:rPr>
        <w:t>R2-2300293</w:t>
      </w:r>
      <w:bookmarkEnd w:id="4"/>
    </w:p>
    <w:bookmarkEnd w:id="0"/>
    <w:bookmarkEnd w:id="1"/>
    <w:bookmarkEnd w:id="2"/>
    <w:bookmarkEnd w:id="3"/>
    <w:p w14:paraId="7DF83CE0" w14:textId="3AC46DBC" w:rsidR="008541C3" w:rsidRPr="00467FD0" w:rsidRDefault="001411C3" w:rsidP="008541C3">
      <w:pPr>
        <w:tabs>
          <w:tab w:val="center" w:pos="4536"/>
          <w:tab w:val="right" w:pos="9072"/>
        </w:tabs>
        <w:spacing w:after="0" w:line="240" w:lineRule="auto"/>
        <w:rPr>
          <w:rFonts w:ascii="Arial" w:eastAsiaTheme="minorEastAsia" w:hAnsi="Arial" w:cs="Arial"/>
          <w:b/>
          <w:sz w:val="22"/>
          <w:szCs w:val="22"/>
          <w:lang w:val="en-GB" w:eastAsia="zh-CN"/>
        </w:rPr>
      </w:pPr>
      <w:r w:rsidRPr="001411C3">
        <w:rPr>
          <w:rFonts w:ascii="Arial" w:eastAsiaTheme="minorEastAsia" w:hAnsi="Arial" w:cs="Arial"/>
          <w:b/>
          <w:sz w:val="22"/>
          <w:szCs w:val="22"/>
          <w:lang w:val="en-GB" w:eastAsia="zh-CN"/>
        </w:rPr>
        <w:t>Athens, GR, 27 Feb - 3 Mar 2023</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60A7E0CF" w:rsidR="008541C3" w:rsidRPr="00E0045F"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1411C3">
        <w:rPr>
          <w:rFonts w:ascii="Arial" w:eastAsiaTheme="minorEastAsia" w:hAnsi="Arial" w:cs="Arial" w:hint="eastAsia"/>
          <w:b/>
          <w:sz w:val="22"/>
          <w:szCs w:val="22"/>
          <w:lang w:eastAsia="zh-CN"/>
        </w:rPr>
        <w:t>Consideration</w:t>
      </w:r>
      <w:r w:rsidR="00982D2C" w:rsidRPr="00982D2C">
        <w:rPr>
          <w:rFonts w:ascii="Arial" w:eastAsia="MS Mincho" w:hAnsi="Arial" w:cs="Arial"/>
          <w:b/>
          <w:sz w:val="22"/>
          <w:szCs w:val="22"/>
        </w:rPr>
        <w:t xml:space="preserve"> on Inter-RAT Signaling Based Logged MDT Override Protection</w:t>
      </w:r>
    </w:p>
    <w:p w14:paraId="4D847E12" w14:textId="4E00B798"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1411C3" w:rsidRPr="001411C3">
        <w:rPr>
          <w:rFonts w:ascii="Arial" w:eastAsiaTheme="minorEastAsia" w:hAnsi="Arial" w:cs="Arial"/>
          <w:b/>
          <w:sz w:val="22"/>
          <w:szCs w:val="22"/>
          <w:lang w:eastAsia="zh-CN"/>
        </w:rPr>
        <w:t>8.13.3</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5" w:name="OLE_LINK1"/>
      <w:bookmarkStart w:id="6" w:name="OLE_LINK2"/>
      <w:r w:rsidRPr="00D62F40">
        <w:rPr>
          <w:szCs w:val="28"/>
        </w:rPr>
        <w:t>Introduction</w:t>
      </w:r>
    </w:p>
    <w:p w14:paraId="7B577BF0" w14:textId="04AC117E" w:rsidR="00977DB7" w:rsidRDefault="00AA7686" w:rsidP="00977DB7">
      <w:pPr>
        <w:pStyle w:val="a0"/>
        <w:spacing w:before="120"/>
        <w:rPr>
          <w:rFonts w:eastAsia="宋体"/>
          <w:lang w:val="en-GB" w:eastAsia="zh-CN"/>
        </w:rPr>
      </w:pPr>
      <w:r>
        <w:rPr>
          <w:rFonts w:eastAsia="宋体" w:hint="eastAsia"/>
          <w:lang w:val="en-GB" w:eastAsia="zh-CN"/>
        </w:rPr>
        <w:t>In RAN2#119</w:t>
      </w:r>
      <w:r w:rsidR="001411C3">
        <w:rPr>
          <w:rFonts w:eastAsia="宋体" w:hint="eastAsia"/>
          <w:lang w:val="en-GB" w:eastAsia="zh-CN"/>
        </w:rPr>
        <w:t>bis-</w:t>
      </w:r>
      <w:r>
        <w:rPr>
          <w:rFonts w:eastAsia="宋体" w:hint="eastAsia"/>
          <w:lang w:val="en-GB" w:eastAsia="zh-CN"/>
        </w:rPr>
        <w:t xml:space="preserve">e meeting, </w:t>
      </w:r>
      <w:r>
        <w:rPr>
          <w:rFonts w:eastAsia="宋体"/>
          <w:lang w:val="en-GB" w:eastAsia="zh-CN"/>
        </w:rPr>
        <w:t>signalling</w:t>
      </w:r>
      <w:r>
        <w:rPr>
          <w:rFonts w:eastAsia="宋体" w:hint="eastAsia"/>
          <w:lang w:val="en-GB" w:eastAsia="zh-CN"/>
        </w:rPr>
        <w:t xml:space="preserve"> based logged MDT override protection in inter-RAT scenario was discussed and the following agreements were achieved [1].</w:t>
      </w:r>
    </w:p>
    <w:tbl>
      <w:tblPr>
        <w:tblStyle w:val="af0"/>
        <w:tblW w:w="0" w:type="auto"/>
        <w:tblInd w:w="817" w:type="dxa"/>
        <w:tblLook w:val="04A0" w:firstRow="1" w:lastRow="0" w:firstColumn="1" w:lastColumn="0" w:noHBand="0" w:noVBand="1"/>
      </w:tblPr>
      <w:tblGrid>
        <w:gridCol w:w="7229"/>
      </w:tblGrid>
      <w:tr w:rsidR="00681D2C" w14:paraId="3C8BEE3B" w14:textId="77777777" w:rsidTr="00681D2C">
        <w:tc>
          <w:tcPr>
            <w:tcW w:w="7229" w:type="dxa"/>
          </w:tcPr>
          <w:p w14:paraId="5042B523" w14:textId="77777777" w:rsidR="00681D2C" w:rsidRDefault="00681D2C" w:rsidP="00977DB7">
            <w:pPr>
              <w:pStyle w:val="a0"/>
              <w:spacing w:before="120"/>
              <w:rPr>
                <w:rFonts w:eastAsia="宋体"/>
                <w:lang w:val="en-GB" w:eastAsia="zh-CN"/>
              </w:rPr>
            </w:pPr>
            <w:r w:rsidRPr="00681D2C">
              <w:rPr>
                <w:rFonts w:eastAsia="宋体"/>
                <w:lang w:val="en-GB" w:eastAsia="zh-CN"/>
              </w:rPr>
              <w:t xml:space="preserve">=&gt; The scenario when the UE is configured with NR </w:t>
            </w:r>
            <w:proofErr w:type="spellStart"/>
            <w:r w:rsidRPr="00681D2C">
              <w:rPr>
                <w:rFonts w:eastAsia="宋体"/>
                <w:lang w:val="en-GB" w:eastAsia="zh-CN"/>
              </w:rPr>
              <w:t>Signaling</w:t>
            </w:r>
            <w:proofErr w:type="spellEnd"/>
            <w:r w:rsidRPr="00681D2C">
              <w:rPr>
                <w:rFonts w:eastAsia="宋体"/>
                <w:lang w:val="en-GB" w:eastAsia="zh-CN"/>
              </w:rPr>
              <w:t>-based logged MDT measurement configuration and reselects to E-UTRAN is excluded in R18 scope.</w:t>
            </w:r>
          </w:p>
          <w:p w14:paraId="2911CE04" w14:textId="2B193211" w:rsidR="00681D2C" w:rsidRDefault="00681D2C" w:rsidP="00681D2C">
            <w:pPr>
              <w:pStyle w:val="a0"/>
              <w:spacing w:before="120"/>
              <w:rPr>
                <w:rFonts w:eastAsia="宋体"/>
                <w:lang w:val="en-GB" w:eastAsia="zh-CN"/>
              </w:rPr>
            </w:pPr>
            <w:r w:rsidRPr="00681D2C">
              <w:rPr>
                <w:rFonts w:eastAsia="宋体"/>
                <w:lang w:val="en-GB" w:eastAsia="zh-CN"/>
              </w:rPr>
              <w:t>=&gt;</w:t>
            </w:r>
            <w:r>
              <w:rPr>
                <w:rFonts w:eastAsia="宋体" w:hint="eastAsia"/>
                <w:lang w:val="en-GB" w:eastAsia="zh-CN"/>
              </w:rPr>
              <w:t xml:space="preserve">  </w:t>
            </w:r>
            <w:r w:rsidRPr="00681D2C">
              <w:rPr>
                <w:rFonts w:eastAsia="宋体"/>
                <w:lang w:val="en-GB" w:eastAsia="zh-CN"/>
              </w:rPr>
              <w:t xml:space="preserve">email discussion on solution direction UE capability based </w:t>
            </w:r>
            <w:proofErr w:type="spellStart"/>
            <w:r w:rsidRPr="00681D2C">
              <w:rPr>
                <w:rFonts w:eastAsia="宋体"/>
                <w:lang w:val="en-GB" w:eastAsia="zh-CN"/>
              </w:rPr>
              <w:t>v.s</w:t>
            </w:r>
            <w:proofErr w:type="spellEnd"/>
            <w:r w:rsidRPr="00681D2C">
              <w:rPr>
                <w:rFonts w:eastAsia="宋体"/>
                <w:lang w:val="en-GB" w:eastAsia="zh-CN"/>
              </w:rPr>
              <w:t>. UE notification</w:t>
            </w:r>
          </w:p>
          <w:p w14:paraId="0829C9F8" w14:textId="60A23122" w:rsidR="00681D2C" w:rsidRDefault="00681D2C" w:rsidP="00681D2C">
            <w:pPr>
              <w:pStyle w:val="a0"/>
              <w:spacing w:before="120"/>
              <w:rPr>
                <w:rFonts w:eastAsia="宋体"/>
                <w:lang w:val="en-GB" w:eastAsia="zh-CN"/>
              </w:rPr>
            </w:pPr>
            <w:r w:rsidRPr="00681D2C">
              <w:rPr>
                <w:rFonts w:eastAsia="宋体"/>
                <w:lang w:val="en-GB" w:eastAsia="zh-CN"/>
              </w:rPr>
              <w:t>=&gt;</w:t>
            </w:r>
            <w:r>
              <w:rPr>
                <w:rFonts w:eastAsia="宋体" w:hint="eastAsia"/>
                <w:lang w:val="en-GB" w:eastAsia="zh-CN"/>
              </w:rPr>
              <w:t xml:space="preserve"> </w:t>
            </w:r>
            <w:r w:rsidRPr="00681D2C">
              <w:rPr>
                <w:rFonts w:eastAsia="宋体"/>
                <w:lang w:val="en-GB" w:eastAsia="zh-CN"/>
              </w:rPr>
              <w:t>RAN2 will investigate UE and NW impacts due to EUTRA MDT configuration override protection in inter-RAT scenario realized by simultaneous LTE and NR configuration in the UE.</w:t>
            </w:r>
          </w:p>
          <w:p w14:paraId="476C8B99" w14:textId="48275C6E" w:rsidR="00681D2C" w:rsidRPr="00681D2C" w:rsidRDefault="00681D2C" w:rsidP="00681D2C">
            <w:pPr>
              <w:pStyle w:val="a0"/>
              <w:spacing w:before="120"/>
              <w:rPr>
                <w:rFonts w:eastAsia="宋体"/>
                <w:lang w:val="en-GB" w:eastAsia="zh-CN"/>
              </w:rPr>
            </w:pPr>
            <w:r>
              <w:rPr>
                <w:rFonts w:eastAsia="宋体"/>
                <w:lang w:val="en-GB" w:eastAsia="zh-CN"/>
              </w:rPr>
              <w:t xml:space="preserve">=&gt; </w:t>
            </w:r>
            <w:r w:rsidRPr="00681D2C">
              <w:rPr>
                <w:rFonts w:eastAsia="宋体"/>
                <w:lang w:val="en-GB" w:eastAsia="zh-CN"/>
              </w:rPr>
              <w:t xml:space="preserve">FFS if the extension of the LTE </w:t>
            </w:r>
            <w:proofErr w:type="spellStart"/>
            <w:r w:rsidRPr="00681D2C">
              <w:rPr>
                <w:rFonts w:eastAsia="宋体"/>
                <w:lang w:val="en-GB" w:eastAsia="zh-CN"/>
              </w:rPr>
              <w:t>LoggedMeasurementConfiguration</w:t>
            </w:r>
            <w:proofErr w:type="spellEnd"/>
            <w:r w:rsidRPr="00681D2C">
              <w:rPr>
                <w:rFonts w:eastAsia="宋体"/>
                <w:lang w:val="en-GB" w:eastAsia="zh-CN"/>
              </w:rPr>
              <w:t xml:space="preserve"> (with Logged MDT type indication) is needed. </w:t>
            </w:r>
          </w:p>
          <w:p w14:paraId="2A344A78" w14:textId="4BB0EC18" w:rsidR="00681D2C" w:rsidRPr="00681D2C" w:rsidRDefault="00681D2C" w:rsidP="00681D2C">
            <w:pPr>
              <w:pStyle w:val="a0"/>
              <w:spacing w:before="120"/>
              <w:rPr>
                <w:rFonts w:eastAsia="宋体"/>
                <w:lang w:val="en-GB" w:eastAsia="zh-CN"/>
              </w:rPr>
            </w:pPr>
            <w:r>
              <w:rPr>
                <w:rFonts w:eastAsia="宋体"/>
                <w:lang w:val="en-GB" w:eastAsia="zh-CN"/>
              </w:rPr>
              <w:t>=&gt;</w:t>
            </w:r>
            <w:r>
              <w:rPr>
                <w:rFonts w:eastAsia="宋体" w:hint="eastAsia"/>
                <w:lang w:val="en-GB" w:eastAsia="zh-CN"/>
              </w:rPr>
              <w:t xml:space="preserve"> </w:t>
            </w:r>
            <w:r w:rsidRPr="00681D2C">
              <w:rPr>
                <w:rFonts w:eastAsia="宋体"/>
                <w:lang w:val="en-GB" w:eastAsia="zh-CN"/>
              </w:rPr>
              <w:t>FFS Cross-RAT reporting for Logged MDT results (i.e. UE reports E-UTRAN logged MDT results in NR) is whether supported in R18.</w:t>
            </w:r>
          </w:p>
          <w:p w14:paraId="2D47F4ED" w14:textId="2562536E" w:rsidR="00681D2C" w:rsidRDefault="00681D2C" w:rsidP="00681D2C">
            <w:pPr>
              <w:pStyle w:val="a0"/>
              <w:spacing w:before="120"/>
              <w:rPr>
                <w:rFonts w:eastAsia="宋体"/>
                <w:lang w:val="en-GB" w:eastAsia="zh-CN"/>
              </w:rPr>
            </w:pPr>
            <w:r>
              <w:rPr>
                <w:rFonts w:eastAsia="宋体"/>
                <w:lang w:val="en-GB" w:eastAsia="zh-CN"/>
              </w:rPr>
              <w:t>=&gt;</w:t>
            </w:r>
            <w:r>
              <w:rPr>
                <w:rFonts w:eastAsia="宋体" w:hint="eastAsia"/>
                <w:lang w:val="en-GB" w:eastAsia="zh-CN"/>
              </w:rPr>
              <w:t xml:space="preserve"> </w:t>
            </w:r>
            <w:r w:rsidRPr="00681D2C">
              <w:rPr>
                <w:rFonts w:eastAsia="宋体"/>
                <w:lang w:val="en-GB" w:eastAsia="zh-CN"/>
              </w:rPr>
              <w:t>Intra-EUTRA case will not be considered.</w:t>
            </w:r>
          </w:p>
        </w:tc>
      </w:tr>
    </w:tbl>
    <w:p w14:paraId="75769846" w14:textId="2E48D03A" w:rsidR="00AA7686" w:rsidRDefault="0057620B" w:rsidP="00977DB7">
      <w:pPr>
        <w:pStyle w:val="a0"/>
        <w:spacing w:before="120"/>
        <w:rPr>
          <w:rFonts w:eastAsia="宋体"/>
          <w:lang w:val="en-GB" w:eastAsia="zh-CN"/>
        </w:rPr>
      </w:pPr>
      <w:r>
        <w:rPr>
          <w:rFonts w:eastAsia="宋体" w:hint="eastAsia"/>
          <w:lang w:val="en-GB" w:eastAsia="zh-CN"/>
        </w:rPr>
        <w:t xml:space="preserve">In this contribution, we will continue to discuss </w:t>
      </w:r>
      <w:r w:rsidR="000F588D">
        <w:rPr>
          <w:rFonts w:eastAsia="宋体"/>
          <w:lang w:val="en-GB" w:eastAsia="zh-CN"/>
        </w:rPr>
        <w:t>signalling</w:t>
      </w:r>
      <w:r w:rsidR="000F588D">
        <w:rPr>
          <w:rFonts w:eastAsia="宋体" w:hint="eastAsia"/>
          <w:lang w:val="en-GB" w:eastAsia="zh-CN"/>
        </w:rPr>
        <w:t xml:space="preserve"> based logged MDT override protection in inter-RAT scenario</w:t>
      </w:r>
      <w:r w:rsidR="00CE6FF4">
        <w:rPr>
          <w:rFonts w:eastAsia="宋体" w:hint="eastAsia"/>
          <w:lang w:val="en-GB" w:eastAsia="zh-CN"/>
        </w:rPr>
        <w:t xml:space="preserve"> in section 2</w:t>
      </w:r>
      <w:r w:rsidR="000F588D">
        <w:rPr>
          <w:rFonts w:eastAsia="宋体" w:hint="eastAsia"/>
          <w:lang w:val="en-GB" w:eastAsia="zh-CN"/>
        </w:rPr>
        <w:t>.</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3A119B4C" w14:textId="13554968" w:rsidR="00F04A97" w:rsidRPr="00AC26E4" w:rsidRDefault="00F04A97" w:rsidP="00F04A97">
      <w:pPr>
        <w:pStyle w:val="a0"/>
        <w:numPr>
          <w:ilvl w:val="0"/>
          <w:numId w:val="33"/>
        </w:numPr>
        <w:rPr>
          <w:rFonts w:eastAsiaTheme="minorEastAsia"/>
          <w:u w:val="single"/>
          <w:lang w:eastAsia="zh-CN"/>
        </w:rPr>
      </w:pPr>
      <w:r w:rsidRPr="00AC26E4">
        <w:rPr>
          <w:rFonts w:eastAsiaTheme="minorEastAsia" w:hint="eastAsia"/>
          <w:u w:val="single"/>
          <w:lang w:eastAsia="zh-CN"/>
        </w:rPr>
        <w:t>S</w:t>
      </w:r>
      <w:r w:rsidRPr="00AC26E4">
        <w:rPr>
          <w:rFonts w:eastAsiaTheme="minorEastAsia"/>
          <w:u w:val="single"/>
          <w:lang w:eastAsia="zh-CN"/>
        </w:rPr>
        <w:t xml:space="preserve">olutions for inter-RAT </w:t>
      </w:r>
      <w:r w:rsidRPr="00AC26E4">
        <w:rPr>
          <w:rFonts w:eastAsiaTheme="minorEastAsia" w:hint="eastAsia"/>
          <w:u w:val="single"/>
          <w:lang w:eastAsia="zh-CN"/>
        </w:rPr>
        <w:t>s</w:t>
      </w:r>
      <w:r w:rsidR="004226BC">
        <w:rPr>
          <w:rFonts w:eastAsiaTheme="minorEastAsia"/>
          <w:u w:val="single"/>
          <w:lang w:eastAsia="zh-CN"/>
        </w:rPr>
        <w:t xml:space="preserve">ignaling </w:t>
      </w:r>
      <w:r w:rsidR="004226BC">
        <w:rPr>
          <w:rFonts w:eastAsiaTheme="minorEastAsia" w:hint="eastAsia"/>
          <w:u w:val="single"/>
          <w:lang w:eastAsia="zh-CN"/>
        </w:rPr>
        <w:t>b</w:t>
      </w:r>
      <w:r w:rsidR="004226BC">
        <w:rPr>
          <w:rFonts w:eastAsiaTheme="minorEastAsia"/>
          <w:u w:val="single"/>
          <w:lang w:eastAsia="zh-CN"/>
        </w:rPr>
        <w:t xml:space="preserve">ased </w:t>
      </w:r>
      <w:r w:rsidR="004226BC">
        <w:rPr>
          <w:rFonts w:eastAsiaTheme="minorEastAsia" w:hint="eastAsia"/>
          <w:u w:val="single"/>
          <w:lang w:eastAsia="zh-CN"/>
        </w:rPr>
        <w:t>l</w:t>
      </w:r>
      <w:r w:rsidR="004226BC">
        <w:rPr>
          <w:rFonts w:eastAsiaTheme="minorEastAsia"/>
          <w:u w:val="single"/>
          <w:lang w:eastAsia="zh-CN"/>
        </w:rPr>
        <w:t xml:space="preserve">ogged MDT </w:t>
      </w:r>
      <w:r w:rsidR="004226BC">
        <w:rPr>
          <w:rFonts w:eastAsiaTheme="minorEastAsia" w:hint="eastAsia"/>
          <w:u w:val="single"/>
          <w:lang w:eastAsia="zh-CN"/>
        </w:rPr>
        <w:t>o</w:t>
      </w:r>
      <w:r w:rsidR="004226BC">
        <w:rPr>
          <w:rFonts w:eastAsiaTheme="minorEastAsia"/>
          <w:u w:val="single"/>
          <w:lang w:eastAsia="zh-CN"/>
        </w:rPr>
        <w:t xml:space="preserve">verride </w:t>
      </w:r>
      <w:r w:rsidR="004226BC">
        <w:rPr>
          <w:rFonts w:eastAsiaTheme="minorEastAsia" w:hint="eastAsia"/>
          <w:u w:val="single"/>
          <w:lang w:eastAsia="zh-CN"/>
        </w:rPr>
        <w:t>p</w:t>
      </w:r>
      <w:r w:rsidRPr="00AC26E4">
        <w:rPr>
          <w:rFonts w:eastAsiaTheme="minorEastAsia"/>
          <w:u w:val="single"/>
          <w:lang w:eastAsia="zh-CN"/>
        </w:rPr>
        <w:t>rotection</w:t>
      </w:r>
    </w:p>
    <w:p w14:paraId="3AD18A3A" w14:textId="19CA0936" w:rsidR="00461015" w:rsidRDefault="00461015" w:rsidP="0053038D">
      <w:pPr>
        <w:pStyle w:val="a0"/>
        <w:rPr>
          <w:rFonts w:eastAsiaTheme="minorEastAsia"/>
          <w:lang w:eastAsia="zh-CN"/>
        </w:rPr>
      </w:pPr>
      <w:r>
        <w:rPr>
          <w:rFonts w:eastAsiaTheme="minorEastAsia" w:hint="eastAsia"/>
          <w:lang w:eastAsia="zh-CN"/>
        </w:rPr>
        <w:t xml:space="preserve">In RAN2#119bis-e meeting, </w:t>
      </w:r>
      <w:r w:rsidR="00B07138">
        <w:rPr>
          <w:rFonts w:eastAsiaTheme="minorEastAsia" w:hint="eastAsia"/>
          <w:lang w:eastAsia="zh-CN"/>
        </w:rPr>
        <w:t xml:space="preserve">solutions </w:t>
      </w:r>
      <w:r w:rsidR="00B07138" w:rsidRPr="00B07138">
        <w:rPr>
          <w:rFonts w:eastAsiaTheme="minorEastAsia"/>
          <w:lang w:eastAsia="zh-CN"/>
        </w:rPr>
        <w:t>to address the inter-RAT scenario in R18 WID for signaling based logged MDT override protection</w:t>
      </w:r>
      <w:r w:rsidR="00B07138">
        <w:rPr>
          <w:rFonts w:eastAsiaTheme="minorEastAsia" w:hint="eastAsia"/>
          <w:lang w:eastAsia="zh-CN"/>
        </w:rPr>
        <w:t xml:space="preserve"> had been discussed based on offline discussion [2], </w:t>
      </w:r>
      <w:r w:rsidR="006714CC">
        <w:rPr>
          <w:rFonts w:eastAsiaTheme="minorEastAsia" w:hint="eastAsia"/>
          <w:lang w:eastAsia="zh-CN"/>
        </w:rPr>
        <w:t xml:space="preserve">but no </w:t>
      </w:r>
      <w:r w:rsidR="006714CC" w:rsidRPr="006714CC">
        <w:rPr>
          <w:rFonts w:eastAsiaTheme="minorEastAsia"/>
          <w:lang w:eastAsia="zh-CN"/>
        </w:rPr>
        <w:t xml:space="preserve">consensus </w:t>
      </w:r>
      <w:r w:rsidR="006714CC">
        <w:rPr>
          <w:rFonts w:eastAsiaTheme="minorEastAsia" w:hint="eastAsia"/>
          <w:lang w:eastAsia="zh-CN"/>
        </w:rPr>
        <w:t xml:space="preserve">was </w:t>
      </w:r>
      <w:r w:rsidR="006714CC" w:rsidRPr="006714CC">
        <w:rPr>
          <w:rFonts w:eastAsiaTheme="minorEastAsia"/>
          <w:lang w:eastAsia="zh-CN"/>
        </w:rPr>
        <w:t>reached</w:t>
      </w:r>
      <w:r w:rsidR="006714CC">
        <w:rPr>
          <w:rFonts w:eastAsiaTheme="minorEastAsia" w:hint="eastAsia"/>
          <w:lang w:eastAsia="zh-CN"/>
        </w:rPr>
        <w:t>. The solutions were discussed in [2] mainly focus on the following:</w:t>
      </w:r>
    </w:p>
    <w:p w14:paraId="5F3E918C" w14:textId="0E44B08D" w:rsidR="006714CC" w:rsidRDefault="006714CC" w:rsidP="0053038D">
      <w:pPr>
        <w:pStyle w:val="a0"/>
        <w:rPr>
          <w:rFonts w:eastAsiaTheme="minorEastAsia"/>
          <w:lang w:eastAsia="zh-CN"/>
        </w:rPr>
      </w:pPr>
      <w:r>
        <w:rPr>
          <w:rFonts w:eastAsiaTheme="minorEastAsia" w:hint="eastAsia"/>
          <w:lang w:eastAsia="zh-CN"/>
        </w:rPr>
        <w:t>Solution 1:</w:t>
      </w:r>
      <w:r w:rsidR="00383083">
        <w:rPr>
          <w:rFonts w:eastAsiaTheme="minorEastAsia" w:hint="eastAsia"/>
          <w:lang w:eastAsia="zh-CN"/>
        </w:rPr>
        <w:t xml:space="preserve"> </w:t>
      </w:r>
      <w:r w:rsidR="00383083" w:rsidRPr="00383083">
        <w:rPr>
          <w:rFonts w:eastAsiaTheme="minorEastAsia"/>
          <w:lang w:eastAsia="zh-CN"/>
        </w:rPr>
        <w:t>Override protection by simultaneous LTE and NR configuration</w:t>
      </w:r>
      <w:r w:rsidR="00383083">
        <w:rPr>
          <w:rFonts w:eastAsiaTheme="minorEastAsia" w:hint="eastAsia"/>
          <w:lang w:eastAsia="zh-CN"/>
        </w:rPr>
        <w:t>;</w:t>
      </w:r>
    </w:p>
    <w:p w14:paraId="76D01303" w14:textId="7FD4A0BE" w:rsidR="006714CC" w:rsidRPr="00383083" w:rsidRDefault="006714CC" w:rsidP="0053038D">
      <w:pPr>
        <w:pStyle w:val="a0"/>
        <w:rPr>
          <w:rFonts w:eastAsiaTheme="minorEastAsia"/>
          <w:lang w:eastAsia="zh-CN"/>
        </w:rPr>
      </w:pPr>
      <w:r>
        <w:rPr>
          <w:rFonts w:eastAsiaTheme="minorEastAsia" w:hint="eastAsia"/>
          <w:lang w:eastAsia="zh-CN"/>
        </w:rPr>
        <w:t>Solution 2:</w:t>
      </w:r>
      <w:r w:rsidR="00383083">
        <w:rPr>
          <w:rFonts w:eastAsiaTheme="minorEastAsia" w:hint="eastAsia"/>
          <w:lang w:eastAsia="zh-CN"/>
        </w:rPr>
        <w:t xml:space="preserve"> </w:t>
      </w:r>
      <w:r w:rsidR="00383083">
        <w:t>Override protection by cross-RAT signaling but no cross-RAT reporting</w:t>
      </w:r>
      <w:r w:rsidR="00383083">
        <w:rPr>
          <w:rFonts w:eastAsiaTheme="minorEastAsia" w:hint="eastAsia"/>
          <w:lang w:eastAsia="zh-CN"/>
        </w:rPr>
        <w:t>;</w:t>
      </w:r>
    </w:p>
    <w:p w14:paraId="01B50988" w14:textId="43C765D7" w:rsidR="006714CC" w:rsidRPr="00383083" w:rsidRDefault="006714CC" w:rsidP="0053038D">
      <w:pPr>
        <w:pStyle w:val="a0"/>
        <w:rPr>
          <w:rFonts w:eastAsiaTheme="minorEastAsia"/>
          <w:lang w:eastAsia="zh-CN"/>
        </w:rPr>
      </w:pPr>
      <w:r>
        <w:rPr>
          <w:rFonts w:eastAsiaTheme="minorEastAsia" w:hint="eastAsia"/>
          <w:lang w:eastAsia="zh-CN"/>
        </w:rPr>
        <w:t>Solution 3:</w:t>
      </w:r>
      <w:r w:rsidR="00383083" w:rsidRPr="00383083">
        <w:t xml:space="preserve"> </w:t>
      </w:r>
      <w:r w:rsidR="00383083">
        <w:t>Override protection by cross-RAT reporting</w:t>
      </w:r>
      <w:r w:rsidR="00383083">
        <w:rPr>
          <w:rFonts w:eastAsiaTheme="minorEastAsia" w:hint="eastAsia"/>
          <w:lang w:eastAsia="zh-CN"/>
        </w:rPr>
        <w:t>;</w:t>
      </w:r>
    </w:p>
    <w:p w14:paraId="2066D4EF" w14:textId="5BDF1D5C" w:rsidR="00F04A97" w:rsidRDefault="00F04A97" w:rsidP="0053038D">
      <w:pPr>
        <w:pStyle w:val="a0"/>
        <w:rPr>
          <w:rFonts w:eastAsiaTheme="minorEastAsia"/>
          <w:lang w:eastAsia="zh-CN"/>
        </w:rPr>
      </w:pPr>
      <w:r>
        <w:rPr>
          <w:rFonts w:eastAsia="宋体" w:hint="eastAsia"/>
          <w:lang w:eastAsia="zh-CN"/>
        </w:rPr>
        <w:t xml:space="preserve">For solution 1, </w:t>
      </w:r>
      <w:r w:rsidR="00932BC6">
        <w:rPr>
          <w:rFonts w:eastAsia="宋体" w:hint="eastAsia"/>
          <w:lang w:eastAsia="zh-CN"/>
        </w:rPr>
        <w:t xml:space="preserve">if UE supports </w:t>
      </w:r>
      <w:r w:rsidR="00932BC6" w:rsidRPr="00932BC6">
        <w:rPr>
          <w:rFonts w:eastAsia="宋体"/>
          <w:lang w:eastAsia="zh-CN"/>
        </w:rPr>
        <w:t xml:space="preserve">simultaneous LTE and NR </w:t>
      </w:r>
      <w:r w:rsidR="002D5AC6" w:rsidRPr="00B07138">
        <w:rPr>
          <w:rFonts w:eastAsiaTheme="minorEastAsia"/>
          <w:lang w:eastAsia="zh-CN"/>
        </w:rPr>
        <w:t>logged MDT</w:t>
      </w:r>
      <w:r w:rsidR="002D5AC6" w:rsidRPr="00932BC6">
        <w:rPr>
          <w:rFonts w:eastAsia="宋体"/>
          <w:lang w:eastAsia="zh-CN"/>
        </w:rPr>
        <w:t xml:space="preserve"> </w:t>
      </w:r>
      <w:r w:rsidR="00932BC6" w:rsidRPr="00932BC6">
        <w:rPr>
          <w:rFonts w:eastAsia="宋体"/>
          <w:lang w:eastAsia="zh-CN"/>
        </w:rPr>
        <w:t>configuration</w:t>
      </w:r>
      <w:r w:rsidR="00932BC6">
        <w:rPr>
          <w:rFonts w:eastAsia="宋体" w:hint="eastAsia"/>
          <w:lang w:eastAsia="zh-CN"/>
        </w:rPr>
        <w:t xml:space="preserve"> and </w:t>
      </w:r>
      <w:r w:rsidR="00A42B92">
        <w:rPr>
          <w:rFonts w:eastAsia="宋体" w:hint="eastAsia"/>
          <w:lang w:eastAsia="zh-CN"/>
        </w:rPr>
        <w:t xml:space="preserve">its </w:t>
      </w:r>
      <w:r w:rsidR="00932BC6">
        <w:rPr>
          <w:rFonts w:eastAsia="宋体" w:hint="eastAsia"/>
          <w:lang w:eastAsia="zh-CN"/>
        </w:rPr>
        <w:t xml:space="preserve">reporting </w:t>
      </w:r>
      <w:r w:rsidR="00932BC6" w:rsidRPr="00932BC6">
        <w:rPr>
          <w:rFonts w:eastAsia="宋体"/>
          <w:lang w:eastAsia="zh-CN"/>
        </w:rPr>
        <w:t>by allocating separate memory</w:t>
      </w:r>
      <w:r w:rsidR="00932BC6">
        <w:rPr>
          <w:rFonts w:eastAsia="宋体" w:hint="eastAsia"/>
          <w:lang w:eastAsia="zh-CN"/>
        </w:rPr>
        <w:t xml:space="preserve">, when the UE reselects to NR cell from LTE cell, the UE </w:t>
      </w:r>
      <w:r w:rsidR="004E3810">
        <w:rPr>
          <w:rFonts w:eastAsia="宋体" w:hint="eastAsia"/>
          <w:lang w:eastAsia="zh-CN"/>
        </w:rPr>
        <w:t xml:space="preserve">and NR network </w:t>
      </w:r>
      <w:r w:rsidR="00932BC6">
        <w:rPr>
          <w:rFonts w:eastAsia="宋体" w:hint="eastAsia"/>
          <w:lang w:eastAsia="zh-CN"/>
        </w:rPr>
        <w:t xml:space="preserve">does not need to know whether </w:t>
      </w:r>
      <w:r w:rsidR="004E3810">
        <w:rPr>
          <w:rFonts w:eastAsia="宋体" w:hint="eastAsia"/>
          <w:lang w:eastAsia="zh-CN"/>
        </w:rPr>
        <w:t xml:space="preserve">the MDT configuration is configured by LTE cell or not, less </w:t>
      </w:r>
      <w:r w:rsidR="004E3810" w:rsidRPr="004E3810">
        <w:rPr>
          <w:rFonts w:eastAsia="宋体"/>
          <w:lang w:eastAsia="zh-CN"/>
        </w:rPr>
        <w:t>spec impact will be introduced</w:t>
      </w:r>
      <w:r w:rsidR="004E3810">
        <w:rPr>
          <w:rFonts w:eastAsia="宋体" w:hint="eastAsia"/>
          <w:lang w:eastAsia="zh-CN"/>
        </w:rPr>
        <w:t xml:space="preserve">. However, solution 1 </w:t>
      </w:r>
      <w:r w:rsidR="005826C1">
        <w:rPr>
          <w:rFonts w:eastAsia="宋体" w:hint="eastAsia"/>
          <w:lang w:eastAsia="zh-CN"/>
        </w:rPr>
        <w:t xml:space="preserve">breaks the legacy </w:t>
      </w:r>
      <w:r w:rsidR="005826C1">
        <w:rPr>
          <w:lang w:eastAsia="en-GB"/>
        </w:rPr>
        <w:t>principles</w:t>
      </w:r>
      <w:r w:rsidR="005826C1">
        <w:rPr>
          <w:rFonts w:eastAsiaTheme="minorEastAsia" w:hint="eastAsia"/>
          <w:lang w:eastAsia="zh-CN"/>
        </w:rPr>
        <w:t xml:space="preserve">, i.e. </w:t>
      </w:r>
      <w:r w:rsidR="005826C1" w:rsidRPr="005826C1">
        <w:rPr>
          <w:rFonts w:eastAsiaTheme="minorEastAsia"/>
          <w:lang w:eastAsia="zh-CN"/>
        </w:rPr>
        <w:t>UE keeps only a single MDT configuration</w:t>
      </w:r>
      <w:r w:rsidR="005826C1">
        <w:rPr>
          <w:rFonts w:eastAsiaTheme="minorEastAsia" w:hint="eastAsia"/>
          <w:lang w:eastAsia="zh-CN"/>
        </w:rPr>
        <w:t xml:space="preserve"> (NR or LTE MDT configuration) and results in more memory </w:t>
      </w:r>
      <w:r w:rsidR="005826C1" w:rsidRPr="005826C1">
        <w:rPr>
          <w:rFonts w:eastAsiaTheme="minorEastAsia"/>
          <w:lang w:eastAsia="zh-CN"/>
        </w:rPr>
        <w:t>at UE side</w:t>
      </w:r>
      <w:r w:rsidR="004F7F85">
        <w:rPr>
          <w:rFonts w:eastAsiaTheme="minorEastAsia" w:hint="eastAsia"/>
          <w:lang w:eastAsia="zh-CN"/>
        </w:rPr>
        <w:t xml:space="preserve">. In addition, if solution 1 is supported, </w:t>
      </w:r>
      <w:r w:rsidR="003B6F60">
        <w:rPr>
          <w:rFonts w:eastAsiaTheme="minorEastAsia" w:hint="eastAsia"/>
          <w:lang w:eastAsia="zh-CN"/>
        </w:rPr>
        <w:t xml:space="preserve">maybe more </w:t>
      </w:r>
      <w:r w:rsidR="008E364B" w:rsidRPr="008E364B">
        <w:rPr>
          <w:rFonts w:eastAsiaTheme="minorEastAsia"/>
          <w:lang w:eastAsia="zh-CN"/>
        </w:rPr>
        <w:t xml:space="preserve">extra </w:t>
      </w:r>
      <w:r w:rsidR="003B6F60" w:rsidRPr="004F7F85">
        <w:rPr>
          <w:rFonts w:eastAsiaTheme="minorEastAsia"/>
          <w:lang w:eastAsia="zh-CN"/>
        </w:rPr>
        <w:t>evaluation</w:t>
      </w:r>
      <w:r w:rsidR="003B6F60">
        <w:rPr>
          <w:rFonts w:eastAsiaTheme="minorEastAsia" w:hint="eastAsia"/>
          <w:lang w:eastAsia="zh-CN"/>
        </w:rPr>
        <w:t xml:space="preserve"> and consideration (e.g. UE </w:t>
      </w:r>
      <w:r w:rsidR="003B6F60" w:rsidRPr="004F7F85">
        <w:rPr>
          <w:rFonts w:eastAsiaTheme="minorEastAsia"/>
          <w:lang w:eastAsia="zh-CN"/>
        </w:rPr>
        <w:t>capability</w:t>
      </w:r>
      <w:r w:rsidR="003B6F60">
        <w:rPr>
          <w:rFonts w:eastAsiaTheme="minorEastAsia" w:hint="eastAsia"/>
          <w:lang w:eastAsia="zh-CN"/>
        </w:rPr>
        <w:t xml:space="preserve">) </w:t>
      </w:r>
      <w:r w:rsidR="008E364B">
        <w:rPr>
          <w:rFonts w:eastAsiaTheme="minorEastAsia" w:hint="eastAsia"/>
          <w:lang w:eastAsia="zh-CN"/>
        </w:rPr>
        <w:t>will be</w:t>
      </w:r>
      <w:r w:rsidR="003B6F60">
        <w:rPr>
          <w:rFonts w:eastAsiaTheme="minorEastAsia" w:hint="eastAsia"/>
          <w:lang w:eastAsia="zh-CN"/>
        </w:rPr>
        <w:t xml:space="preserve"> needed</w:t>
      </w:r>
      <w:r w:rsidR="008E364B">
        <w:rPr>
          <w:rFonts w:eastAsiaTheme="minorEastAsia" w:hint="eastAsia"/>
          <w:lang w:eastAsia="zh-CN"/>
        </w:rPr>
        <w:t xml:space="preserve">, which will introduce more </w:t>
      </w:r>
      <w:r w:rsidR="008E364B" w:rsidRPr="008E364B">
        <w:rPr>
          <w:rFonts w:eastAsiaTheme="minorEastAsia"/>
          <w:lang w:eastAsia="zh-CN"/>
        </w:rPr>
        <w:t>complexity</w:t>
      </w:r>
      <w:r w:rsidR="003B6F60">
        <w:rPr>
          <w:rFonts w:eastAsiaTheme="minorEastAsia" w:hint="eastAsia"/>
          <w:lang w:eastAsia="zh-CN"/>
        </w:rPr>
        <w:t>.</w:t>
      </w:r>
      <w:r w:rsidR="004F7F85" w:rsidRPr="004F7F85">
        <w:rPr>
          <w:rFonts w:eastAsiaTheme="minorEastAsia"/>
          <w:lang w:eastAsia="zh-CN"/>
        </w:rPr>
        <w:t xml:space="preserve"> </w:t>
      </w:r>
    </w:p>
    <w:p w14:paraId="742F3664" w14:textId="2BA3E5F5" w:rsidR="00C1345A" w:rsidRDefault="0016298A" w:rsidP="0053038D">
      <w:pPr>
        <w:pStyle w:val="a0"/>
        <w:rPr>
          <w:rFonts w:eastAsia="宋体"/>
          <w:lang w:eastAsia="zh-CN"/>
        </w:rPr>
      </w:pPr>
      <w:r>
        <w:rPr>
          <w:rFonts w:eastAsiaTheme="minorEastAsia" w:hint="eastAsia"/>
          <w:lang w:eastAsia="zh-CN"/>
        </w:rPr>
        <w:t xml:space="preserve">Solution 2 </w:t>
      </w:r>
      <w:r w:rsidR="00CE7F7B">
        <w:rPr>
          <w:rFonts w:eastAsia="宋体" w:hint="eastAsia"/>
          <w:lang w:eastAsia="zh-CN"/>
        </w:rPr>
        <w:t>seems to be a simple</w:t>
      </w:r>
      <w:r w:rsidR="00C62620">
        <w:rPr>
          <w:rFonts w:eastAsia="宋体" w:hint="eastAsia"/>
          <w:lang w:eastAsia="zh-CN"/>
        </w:rPr>
        <w:t>r</w:t>
      </w:r>
      <w:r w:rsidR="00CE7F7B">
        <w:rPr>
          <w:rFonts w:eastAsia="宋体" w:hint="eastAsia"/>
          <w:lang w:eastAsia="zh-CN"/>
        </w:rPr>
        <w:t xml:space="preserve"> </w:t>
      </w:r>
      <w:r w:rsidR="00C62620">
        <w:rPr>
          <w:rFonts w:eastAsia="宋体" w:hint="eastAsia"/>
          <w:lang w:eastAsia="zh-CN"/>
        </w:rPr>
        <w:t xml:space="preserve">way which only needs to introduce a signaling based logged MDT indicator in E-UTRAN logged MDT measurement configuration, </w:t>
      </w:r>
      <w:r w:rsidR="00C62620">
        <w:rPr>
          <w:rFonts w:eastAsia="宋体"/>
          <w:lang w:eastAsia="zh-CN"/>
        </w:rPr>
        <w:t>the</w:t>
      </w:r>
      <w:r w:rsidR="00C62620">
        <w:rPr>
          <w:rFonts w:eastAsia="宋体" w:hint="eastAsia"/>
          <w:lang w:eastAsia="zh-CN"/>
        </w:rPr>
        <w:t xml:space="preserve"> UE could report the available indicator to NR network if there is E-UTRAN signaling based logged MDT measurement </w:t>
      </w:r>
      <w:r w:rsidR="00C62620">
        <w:rPr>
          <w:rFonts w:eastAsia="宋体"/>
          <w:lang w:eastAsia="zh-CN"/>
        </w:rPr>
        <w:t>configuration</w:t>
      </w:r>
      <w:r w:rsidR="00C62620">
        <w:rPr>
          <w:rFonts w:eastAsia="宋体" w:hint="eastAsia"/>
          <w:lang w:eastAsia="zh-CN"/>
        </w:rPr>
        <w:t xml:space="preserve"> </w:t>
      </w:r>
      <w:r w:rsidR="00C62620">
        <w:rPr>
          <w:rFonts w:eastAsia="宋体" w:hint="eastAsia"/>
          <w:lang w:eastAsia="zh-CN"/>
        </w:rPr>
        <w:lastRenderedPageBreak/>
        <w:t xml:space="preserve">or </w:t>
      </w:r>
      <w:proofErr w:type="spellStart"/>
      <w:r w:rsidRPr="0016298A">
        <w:rPr>
          <w:rFonts w:eastAsia="宋体"/>
          <w:lang w:eastAsia="zh-CN"/>
        </w:rPr>
        <w:t>unretrieved</w:t>
      </w:r>
      <w:proofErr w:type="spellEnd"/>
      <w:r w:rsidRPr="0016298A">
        <w:rPr>
          <w:rFonts w:eastAsia="宋体"/>
          <w:lang w:eastAsia="zh-CN"/>
        </w:rPr>
        <w:t xml:space="preserve"> </w:t>
      </w:r>
      <w:r>
        <w:rPr>
          <w:rFonts w:eastAsia="宋体" w:hint="eastAsia"/>
          <w:lang w:eastAsia="zh-CN"/>
        </w:rPr>
        <w:t>report</w:t>
      </w:r>
      <w:r w:rsidR="00C62620">
        <w:rPr>
          <w:rFonts w:eastAsia="宋体" w:hint="eastAsia"/>
          <w:lang w:eastAsia="zh-CN"/>
        </w:rPr>
        <w:t xml:space="preserve"> in UE as current R17 </w:t>
      </w:r>
      <w:r w:rsidR="00C62620" w:rsidRPr="00C62620">
        <w:rPr>
          <w:rFonts w:eastAsia="宋体"/>
          <w:lang w:eastAsia="zh-CN"/>
        </w:rPr>
        <w:t>mechanism</w:t>
      </w:r>
      <w:r w:rsidR="00C62620">
        <w:rPr>
          <w:rFonts w:eastAsia="宋体" w:hint="eastAsia"/>
          <w:lang w:eastAsia="zh-CN"/>
        </w:rPr>
        <w:t xml:space="preserve">. </w:t>
      </w:r>
      <w:r w:rsidR="00A42B92">
        <w:rPr>
          <w:rFonts w:eastAsia="宋体" w:hint="eastAsia"/>
          <w:lang w:eastAsia="zh-CN"/>
        </w:rPr>
        <w:t>T</w:t>
      </w:r>
      <w:r w:rsidR="00A42B92">
        <w:rPr>
          <w:rFonts w:eastAsia="宋体"/>
          <w:lang w:eastAsia="zh-CN"/>
        </w:rPr>
        <w:t>h</w:t>
      </w:r>
      <w:r w:rsidR="00A42B92">
        <w:rPr>
          <w:rFonts w:eastAsia="宋体" w:hint="eastAsia"/>
          <w:lang w:eastAsia="zh-CN"/>
        </w:rPr>
        <w:t xml:space="preserve">e NR network itself will determine to </w:t>
      </w:r>
      <w:r w:rsidR="00A42B92">
        <w:rPr>
          <w:rFonts w:eastAsia="宋体"/>
          <w:lang w:eastAsia="zh-CN"/>
        </w:rPr>
        <w:t>override</w:t>
      </w:r>
      <w:r w:rsidR="00A42B92">
        <w:rPr>
          <w:rFonts w:eastAsia="宋体" w:hint="eastAsia"/>
          <w:lang w:eastAsia="zh-CN"/>
        </w:rPr>
        <w:t xml:space="preserve"> the </w:t>
      </w:r>
      <w:r w:rsidR="00257CEF">
        <w:rPr>
          <w:rFonts w:eastAsia="宋体" w:hint="eastAsia"/>
          <w:lang w:eastAsia="zh-CN"/>
        </w:rPr>
        <w:t xml:space="preserve">LTE </w:t>
      </w:r>
      <w:r w:rsidR="00A42B92">
        <w:rPr>
          <w:rFonts w:eastAsia="宋体"/>
          <w:lang w:eastAsia="zh-CN"/>
        </w:rPr>
        <w:t>signaling</w:t>
      </w:r>
      <w:r w:rsidR="00A42B92">
        <w:rPr>
          <w:rFonts w:eastAsia="宋体" w:hint="eastAsia"/>
          <w:lang w:eastAsia="zh-CN"/>
        </w:rPr>
        <w:t xml:space="preserve"> based logged MDT configuration or </w:t>
      </w:r>
      <w:r w:rsidR="00A42B92">
        <w:rPr>
          <w:rFonts w:eastAsia="宋体"/>
          <w:lang w:eastAsia="zh-CN"/>
        </w:rPr>
        <w:t>measurement</w:t>
      </w:r>
      <w:r w:rsidR="00A42B92">
        <w:rPr>
          <w:rFonts w:eastAsia="宋体" w:hint="eastAsia"/>
          <w:lang w:eastAsia="zh-CN"/>
        </w:rPr>
        <w:t xml:space="preserve"> results if </w:t>
      </w:r>
      <w:r w:rsidR="00257CEF">
        <w:rPr>
          <w:rFonts w:eastAsia="宋体" w:hint="eastAsia"/>
          <w:lang w:eastAsia="zh-CN"/>
        </w:rPr>
        <w:t xml:space="preserve">the NR network needs to configure the </w:t>
      </w:r>
      <w:r w:rsidR="005E35BF">
        <w:rPr>
          <w:rFonts w:eastAsia="宋体" w:hint="eastAsia"/>
          <w:lang w:eastAsia="zh-CN"/>
        </w:rPr>
        <w:t xml:space="preserve">NR </w:t>
      </w:r>
      <w:r w:rsidR="00257CEF">
        <w:rPr>
          <w:rFonts w:eastAsia="宋体" w:hint="eastAsia"/>
          <w:lang w:eastAsia="zh-CN"/>
        </w:rPr>
        <w:t>signaling based logged MDT configuration</w:t>
      </w:r>
      <w:r w:rsidR="00A42B92">
        <w:rPr>
          <w:rFonts w:eastAsia="宋体" w:hint="eastAsia"/>
          <w:lang w:eastAsia="zh-CN"/>
        </w:rPr>
        <w:t>.</w:t>
      </w:r>
    </w:p>
    <w:p w14:paraId="7B212FA7" w14:textId="4F75B9F3" w:rsidR="00CE7F7B" w:rsidRPr="0016298A" w:rsidRDefault="00C1345A" w:rsidP="0053038D">
      <w:pPr>
        <w:pStyle w:val="a0"/>
        <w:rPr>
          <w:rFonts w:eastAsiaTheme="minorEastAsia"/>
          <w:lang w:eastAsia="zh-CN"/>
        </w:rPr>
      </w:pPr>
      <w:r>
        <w:rPr>
          <w:rFonts w:eastAsia="宋体" w:hint="eastAsia"/>
          <w:lang w:eastAsia="zh-CN"/>
        </w:rPr>
        <w:t xml:space="preserve">For solution 3, </w:t>
      </w:r>
      <w:r w:rsidR="009D3A9B">
        <w:rPr>
          <w:rFonts w:eastAsia="宋体" w:hint="eastAsia"/>
          <w:lang w:eastAsia="zh-CN"/>
        </w:rPr>
        <w:t xml:space="preserve">it will allow the inter-RAT logged MDT measurement results reporting which will change the current </w:t>
      </w:r>
      <w:r w:rsidR="009D3A9B" w:rsidRPr="009D3A9B">
        <w:rPr>
          <w:rFonts w:eastAsia="宋体"/>
          <w:lang w:eastAsia="zh-CN"/>
        </w:rPr>
        <w:t>mechanism</w:t>
      </w:r>
      <w:r w:rsidR="009D3A9B">
        <w:rPr>
          <w:rFonts w:eastAsia="宋体" w:hint="eastAsia"/>
          <w:lang w:eastAsia="zh-CN"/>
        </w:rPr>
        <w:t xml:space="preserve"> and introduce some</w:t>
      </w:r>
      <w:r w:rsidR="009D3A9B" w:rsidRPr="009D3A9B">
        <w:t xml:space="preserve"> </w:t>
      </w:r>
      <w:r w:rsidR="009D3A9B" w:rsidRPr="009D3A9B">
        <w:rPr>
          <w:rFonts w:eastAsia="宋体"/>
          <w:lang w:eastAsia="zh-CN"/>
        </w:rPr>
        <w:t>complexity</w:t>
      </w:r>
      <w:r w:rsidR="009D3A9B">
        <w:rPr>
          <w:rFonts w:eastAsia="宋体" w:hint="eastAsia"/>
          <w:lang w:eastAsia="zh-CN"/>
        </w:rPr>
        <w:t>.</w:t>
      </w:r>
      <w:r w:rsidR="000B02B7">
        <w:rPr>
          <w:rFonts w:eastAsia="宋体" w:hint="eastAsia"/>
          <w:lang w:eastAsia="zh-CN"/>
        </w:rPr>
        <w:t xml:space="preserve"> E</w:t>
      </w:r>
      <w:r w:rsidR="000B02B7" w:rsidRPr="000B02B7">
        <w:rPr>
          <w:rFonts w:eastAsia="宋体"/>
          <w:lang w:eastAsia="zh-CN"/>
        </w:rPr>
        <w:t>specially</w:t>
      </w:r>
      <w:r w:rsidR="000B02B7">
        <w:rPr>
          <w:rFonts w:eastAsia="宋体" w:hint="eastAsia"/>
          <w:lang w:eastAsia="zh-CN"/>
        </w:rPr>
        <w:t xml:space="preserve">, we maybe need to discuss </w:t>
      </w:r>
      <w:r w:rsidR="0092258D">
        <w:rPr>
          <w:rFonts w:eastAsia="宋体" w:hint="eastAsia"/>
          <w:lang w:eastAsia="zh-CN"/>
        </w:rPr>
        <w:t>with RAN3 b</w:t>
      </w:r>
      <w:r w:rsidR="00CF186D">
        <w:rPr>
          <w:rFonts w:eastAsia="宋体" w:hint="eastAsia"/>
          <w:lang w:eastAsia="zh-CN"/>
        </w:rPr>
        <w:t>efore making</w:t>
      </w:r>
      <w:r w:rsidR="0092258D">
        <w:rPr>
          <w:rFonts w:eastAsia="宋体" w:hint="eastAsia"/>
          <w:lang w:eastAsia="zh-CN"/>
        </w:rPr>
        <w:t xml:space="preserve"> the final</w:t>
      </w:r>
      <w:r w:rsidR="000B02B7">
        <w:rPr>
          <w:rFonts w:eastAsia="宋体" w:hint="eastAsia"/>
          <w:lang w:eastAsia="zh-CN"/>
        </w:rPr>
        <w:t xml:space="preserve"> decision</w:t>
      </w:r>
      <w:r w:rsidR="00CF186D">
        <w:rPr>
          <w:rFonts w:eastAsia="宋体" w:hint="eastAsia"/>
          <w:lang w:eastAsia="zh-CN"/>
        </w:rPr>
        <w:t xml:space="preserve"> as the inter-RAT logged MDT measurement results need to be transferred in the interface, e.g. transfer from NR node to LTE node</w:t>
      </w:r>
      <w:r w:rsidR="000B02B7">
        <w:rPr>
          <w:rFonts w:eastAsia="宋体" w:hint="eastAsia"/>
          <w:lang w:eastAsia="zh-CN"/>
        </w:rPr>
        <w:t>.</w:t>
      </w:r>
    </w:p>
    <w:p w14:paraId="4A223ABC" w14:textId="4CD8220D" w:rsidR="002A4D46" w:rsidRDefault="002A4D46" w:rsidP="0053038D">
      <w:pPr>
        <w:pStyle w:val="a0"/>
        <w:rPr>
          <w:rFonts w:eastAsia="宋体"/>
          <w:lang w:eastAsia="zh-CN"/>
        </w:rPr>
      </w:pPr>
      <w:r w:rsidRPr="002A4D46">
        <w:rPr>
          <w:rFonts w:eastAsia="宋体"/>
          <w:lang w:eastAsia="zh-CN"/>
        </w:rPr>
        <w:t>Based on the above considerations</w:t>
      </w:r>
      <w:r>
        <w:rPr>
          <w:rFonts w:eastAsia="宋体" w:hint="eastAsia"/>
          <w:lang w:eastAsia="zh-CN"/>
        </w:rPr>
        <w:t>, we prefer solution 2 to achieve a simpler solution.</w:t>
      </w:r>
    </w:p>
    <w:p w14:paraId="2214468E" w14:textId="6D3D95F8" w:rsidR="00E73773" w:rsidRDefault="000E1D5C" w:rsidP="00E73773">
      <w:pPr>
        <w:pStyle w:val="a0"/>
        <w:rPr>
          <w:rFonts w:eastAsiaTheme="minorEastAsia" w:hint="eastAsia"/>
          <w:b/>
          <w:lang w:eastAsia="zh-CN"/>
        </w:rPr>
      </w:pPr>
      <w:r w:rsidRPr="00E378A3">
        <w:rPr>
          <w:rFonts w:eastAsiaTheme="minorEastAsia" w:hint="eastAsia"/>
          <w:b/>
          <w:lang w:eastAsia="zh-CN"/>
        </w:rPr>
        <w:t xml:space="preserve">Proposal </w:t>
      </w:r>
      <w:r w:rsidR="00E73773">
        <w:rPr>
          <w:rFonts w:eastAsiaTheme="minorEastAsia" w:hint="eastAsia"/>
          <w:b/>
          <w:lang w:eastAsia="zh-CN"/>
        </w:rPr>
        <w:t>1:</w:t>
      </w:r>
      <w:r w:rsidR="00652A65" w:rsidRPr="00E378A3">
        <w:rPr>
          <w:rFonts w:eastAsiaTheme="minorEastAsia" w:hint="eastAsia"/>
          <w:b/>
          <w:lang w:eastAsia="zh-CN"/>
        </w:rPr>
        <w:t xml:space="preserve"> </w:t>
      </w:r>
      <w:r w:rsidR="00B01A4D">
        <w:rPr>
          <w:rFonts w:eastAsiaTheme="minorEastAsia" w:hint="eastAsia"/>
          <w:b/>
          <w:lang w:eastAsia="zh-CN"/>
        </w:rPr>
        <w:t>RAN2 to agree o</w:t>
      </w:r>
      <w:r w:rsidR="00B01A4D" w:rsidRPr="00B01A4D">
        <w:rPr>
          <w:rFonts w:eastAsiaTheme="minorEastAsia"/>
          <w:b/>
          <w:lang w:eastAsia="zh-CN"/>
        </w:rPr>
        <w:t>verride protection for LTE Logged MDT by cross-RAT signaling but no cross-RAT reporting</w:t>
      </w:r>
      <w:r w:rsidR="00B01A4D">
        <w:rPr>
          <w:rFonts w:eastAsiaTheme="minorEastAsia" w:hint="eastAsia"/>
          <w:b/>
          <w:lang w:eastAsia="zh-CN"/>
        </w:rPr>
        <w:t xml:space="preserve"> </w:t>
      </w:r>
      <w:r w:rsidR="00B01A4D" w:rsidRPr="00B01A4D">
        <w:rPr>
          <w:rFonts w:eastAsiaTheme="minorEastAsia"/>
          <w:b/>
          <w:lang w:eastAsia="zh-CN"/>
        </w:rPr>
        <w:t>when the UE moves to NR from LTE</w:t>
      </w:r>
      <w:r w:rsidR="00B01A4D">
        <w:rPr>
          <w:rFonts w:eastAsiaTheme="minorEastAsia" w:hint="eastAsia"/>
          <w:b/>
          <w:lang w:eastAsia="zh-CN"/>
        </w:rPr>
        <w:t>.</w:t>
      </w:r>
    </w:p>
    <w:p w14:paraId="48332539" w14:textId="5409D9A4" w:rsidR="00DD21AC" w:rsidRPr="00DD21AC" w:rsidRDefault="00DD21AC" w:rsidP="00E73773">
      <w:pPr>
        <w:pStyle w:val="a0"/>
        <w:rPr>
          <w:rFonts w:eastAsiaTheme="minorEastAsia"/>
          <w:lang w:eastAsia="zh-CN"/>
        </w:rPr>
      </w:pPr>
      <w:r w:rsidRPr="00DD21AC">
        <w:rPr>
          <w:rFonts w:eastAsiaTheme="minorEastAsia" w:hint="eastAsia"/>
          <w:lang w:eastAsia="zh-CN"/>
        </w:rPr>
        <w:t xml:space="preserve">The following is the </w:t>
      </w:r>
      <w:r w:rsidRPr="00DD21AC">
        <w:rPr>
          <w:rFonts w:eastAsiaTheme="minorEastAsia" w:hint="eastAsia"/>
          <w:lang w:eastAsia="zh-CN"/>
        </w:rPr>
        <w:t>impact</w:t>
      </w:r>
      <w:r w:rsidRPr="00DD21AC">
        <w:rPr>
          <w:rFonts w:eastAsiaTheme="minorEastAsia" w:hint="eastAsia"/>
          <w:lang w:eastAsia="zh-CN"/>
        </w:rPr>
        <w:t>s</w:t>
      </w:r>
      <w:r w:rsidRPr="00DD21AC">
        <w:rPr>
          <w:rFonts w:eastAsiaTheme="minorEastAsia" w:hint="eastAsia"/>
          <w:lang w:eastAsia="zh-CN"/>
        </w:rPr>
        <w:t xml:space="preserve"> from solution 2</w:t>
      </w:r>
      <w:r w:rsidRPr="00DD21AC">
        <w:rPr>
          <w:rFonts w:eastAsiaTheme="minorEastAsia" w:hint="eastAsia"/>
          <w:lang w:eastAsia="zh-CN"/>
        </w:rPr>
        <w:t>:</w:t>
      </w:r>
    </w:p>
    <w:p w14:paraId="605FEC49" w14:textId="4ED65707" w:rsidR="00E378A3" w:rsidRPr="00AC26E4" w:rsidRDefault="00AC26E4" w:rsidP="00AC26E4">
      <w:pPr>
        <w:pStyle w:val="a0"/>
        <w:numPr>
          <w:ilvl w:val="0"/>
          <w:numId w:val="33"/>
        </w:numPr>
        <w:rPr>
          <w:rFonts w:eastAsiaTheme="minorEastAsia"/>
          <w:u w:val="single"/>
          <w:lang w:eastAsia="zh-CN"/>
        </w:rPr>
      </w:pPr>
      <w:r>
        <w:rPr>
          <w:rFonts w:eastAsiaTheme="minorEastAsia" w:hint="eastAsia"/>
          <w:u w:val="single"/>
          <w:lang w:eastAsia="zh-CN"/>
        </w:rPr>
        <w:t>Whether to e</w:t>
      </w:r>
      <w:r>
        <w:rPr>
          <w:rFonts w:eastAsiaTheme="minorEastAsia"/>
          <w:u w:val="single"/>
          <w:lang w:eastAsia="zh-CN"/>
        </w:rPr>
        <w:t>xten</w:t>
      </w:r>
      <w:r>
        <w:rPr>
          <w:rFonts w:eastAsiaTheme="minorEastAsia" w:hint="eastAsia"/>
          <w:u w:val="single"/>
          <w:lang w:eastAsia="zh-CN"/>
        </w:rPr>
        <w:t>d</w:t>
      </w:r>
      <w:r w:rsidRPr="00AC26E4">
        <w:rPr>
          <w:rFonts w:eastAsiaTheme="minorEastAsia"/>
          <w:u w:val="single"/>
          <w:lang w:eastAsia="zh-CN"/>
        </w:rPr>
        <w:t xml:space="preserve"> the LTE </w:t>
      </w:r>
      <w:proofErr w:type="spellStart"/>
      <w:r w:rsidRPr="00AC26E4">
        <w:rPr>
          <w:rFonts w:eastAsiaTheme="minorEastAsia"/>
          <w:i/>
          <w:u w:val="single"/>
          <w:lang w:eastAsia="zh-CN"/>
        </w:rPr>
        <w:t>LoggedMeasurementConfiguration</w:t>
      </w:r>
      <w:proofErr w:type="spellEnd"/>
    </w:p>
    <w:p w14:paraId="0FD575D9" w14:textId="0A1254FA" w:rsidR="00AC26E4" w:rsidRDefault="00AC26E4" w:rsidP="00AC26E4">
      <w:pPr>
        <w:pStyle w:val="a0"/>
        <w:rPr>
          <w:rFonts w:eastAsiaTheme="minorEastAsia"/>
          <w:lang w:eastAsia="zh-CN"/>
        </w:rPr>
      </w:pPr>
      <w:r>
        <w:rPr>
          <w:rFonts w:eastAsia="宋体" w:hint="eastAsia"/>
          <w:lang w:eastAsia="zh-CN"/>
        </w:rPr>
        <w:t>In RAN2#119bis-e meeting</w:t>
      </w:r>
      <w:r w:rsidRPr="00AC26E4">
        <w:rPr>
          <w:rFonts w:eastAsia="宋体" w:hint="eastAsia"/>
          <w:lang w:eastAsia="zh-CN"/>
        </w:rPr>
        <w:t xml:space="preserve">, </w:t>
      </w:r>
      <w:r w:rsidRPr="00341B7C">
        <w:t xml:space="preserve">if the extension of the LTE </w:t>
      </w:r>
      <w:proofErr w:type="spellStart"/>
      <w:r w:rsidRPr="00AC26E4">
        <w:rPr>
          <w:i/>
        </w:rPr>
        <w:t>LoggedMeasurementConfiguration</w:t>
      </w:r>
      <w:proofErr w:type="spellEnd"/>
      <w:r w:rsidRPr="00341B7C">
        <w:t xml:space="preserve"> (with Logged MDT type indication) is needed</w:t>
      </w:r>
      <w:r>
        <w:rPr>
          <w:rFonts w:eastAsiaTheme="minorEastAsia" w:hint="eastAsia"/>
          <w:lang w:eastAsia="zh-CN"/>
        </w:rPr>
        <w:t xml:space="preserve"> was discussed but still is FFS now</w:t>
      </w:r>
      <w:r w:rsidRPr="00341B7C">
        <w:t>.</w:t>
      </w:r>
      <w:r>
        <w:rPr>
          <w:rFonts w:eastAsiaTheme="minorEastAsia" w:hint="eastAsia"/>
          <w:lang w:eastAsia="zh-CN"/>
        </w:rPr>
        <w:t xml:space="preserve"> </w:t>
      </w:r>
      <w:r w:rsidR="009E17BC">
        <w:rPr>
          <w:rFonts w:eastAsiaTheme="minorEastAsia" w:hint="eastAsia"/>
          <w:lang w:eastAsia="zh-CN"/>
        </w:rPr>
        <w:t xml:space="preserve">If we go with solution 2, the </w:t>
      </w:r>
      <w:r w:rsidR="009E17BC" w:rsidRPr="00341B7C">
        <w:t xml:space="preserve">extension of the LTE </w:t>
      </w:r>
      <w:proofErr w:type="spellStart"/>
      <w:r w:rsidR="009E17BC" w:rsidRPr="00AC26E4">
        <w:rPr>
          <w:i/>
        </w:rPr>
        <w:t>LoggedMeasurementConfiguration</w:t>
      </w:r>
      <w:proofErr w:type="spellEnd"/>
      <w:r w:rsidR="009E17BC" w:rsidRPr="00341B7C">
        <w:t xml:space="preserve"> (wit</w:t>
      </w:r>
      <w:r w:rsidR="009E17BC">
        <w:t xml:space="preserve">h Logged MDT type indication) </w:t>
      </w:r>
      <w:r w:rsidR="009E17BC">
        <w:rPr>
          <w:rFonts w:eastAsiaTheme="minorEastAsia" w:hint="eastAsia"/>
          <w:lang w:eastAsia="zh-CN"/>
        </w:rPr>
        <w:t>will be</w:t>
      </w:r>
      <w:r w:rsidR="009E17BC" w:rsidRPr="00341B7C">
        <w:t xml:space="preserve"> needed</w:t>
      </w:r>
      <w:r w:rsidR="009E17BC">
        <w:rPr>
          <w:rFonts w:eastAsiaTheme="minorEastAsia" w:hint="eastAsia"/>
          <w:lang w:eastAsia="zh-CN"/>
        </w:rPr>
        <w:t xml:space="preserve"> </w:t>
      </w:r>
      <w:r w:rsidR="009E17BC" w:rsidRPr="009E17BC">
        <w:rPr>
          <w:rFonts w:eastAsiaTheme="minorEastAsia"/>
          <w:lang w:eastAsia="zh-CN"/>
        </w:rPr>
        <w:t>since</w:t>
      </w:r>
      <w:r w:rsidR="009E17BC" w:rsidRPr="009E17BC">
        <w:rPr>
          <w:rFonts w:eastAsiaTheme="minorEastAsia" w:hint="eastAsia"/>
          <w:lang w:eastAsia="zh-CN"/>
        </w:rPr>
        <w:t xml:space="preserve"> </w:t>
      </w:r>
      <w:r w:rsidR="009E17BC">
        <w:rPr>
          <w:rFonts w:eastAsiaTheme="minorEastAsia" w:hint="eastAsia"/>
          <w:lang w:eastAsia="zh-CN"/>
        </w:rPr>
        <w:t xml:space="preserve">the UE needs to know </w:t>
      </w:r>
      <w:r w:rsidR="00021951" w:rsidRPr="00021951">
        <w:rPr>
          <w:rFonts w:eastAsiaTheme="minorEastAsia"/>
          <w:lang w:eastAsia="zh-CN"/>
        </w:rPr>
        <w:t>the MDT type to provide assistance information</w:t>
      </w:r>
      <w:r w:rsidR="00021951">
        <w:rPr>
          <w:rFonts w:eastAsiaTheme="minorEastAsia" w:hint="eastAsia"/>
          <w:lang w:eastAsia="zh-CN"/>
        </w:rPr>
        <w:t xml:space="preserve"> to NR network when the UE moves to NR cell from LTE cell.</w:t>
      </w:r>
    </w:p>
    <w:p w14:paraId="2FAF06D7" w14:textId="50C0293A" w:rsidR="00F3731B" w:rsidRDefault="00F3731B" w:rsidP="00AC26E4">
      <w:pPr>
        <w:pStyle w:val="a0"/>
        <w:rPr>
          <w:rFonts w:eastAsiaTheme="minorEastAsia"/>
          <w:b/>
          <w:lang w:eastAsia="zh-CN"/>
        </w:rPr>
      </w:pPr>
      <w:r w:rsidRPr="00F3731B">
        <w:rPr>
          <w:rFonts w:eastAsiaTheme="minorEastAsia" w:hint="eastAsia"/>
          <w:b/>
          <w:lang w:eastAsia="zh-CN"/>
        </w:rPr>
        <w:t xml:space="preserve">Proposal 2: </w:t>
      </w:r>
      <w:r>
        <w:rPr>
          <w:rFonts w:eastAsiaTheme="minorEastAsia" w:hint="eastAsia"/>
          <w:b/>
          <w:lang w:eastAsia="zh-CN"/>
        </w:rPr>
        <w:t>E</w:t>
      </w:r>
      <w:r w:rsidRPr="00F3731B">
        <w:rPr>
          <w:rFonts w:eastAsiaTheme="minorEastAsia"/>
          <w:b/>
          <w:lang w:eastAsia="zh-CN"/>
        </w:rPr>
        <w:t xml:space="preserve">xtend the LTE </w:t>
      </w:r>
      <w:proofErr w:type="spellStart"/>
      <w:r w:rsidRPr="00F3731B">
        <w:rPr>
          <w:rFonts w:eastAsiaTheme="minorEastAsia"/>
          <w:b/>
          <w:i/>
          <w:lang w:eastAsia="zh-CN"/>
        </w:rPr>
        <w:t>LoggedMeasurementConfiguration</w:t>
      </w:r>
      <w:proofErr w:type="spellEnd"/>
      <w:r>
        <w:rPr>
          <w:rFonts w:eastAsiaTheme="minorEastAsia" w:hint="eastAsia"/>
          <w:b/>
          <w:lang w:eastAsia="zh-CN"/>
        </w:rPr>
        <w:t xml:space="preserve"> to include </w:t>
      </w:r>
      <w:r w:rsidRPr="00F3731B">
        <w:rPr>
          <w:rFonts w:eastAsiaTheme="minorEastAsia"/>
          <w:b/>
          <w:lang w:eastAsia="zh-CN"/>
        </w:rPr>
        <w:t>Logged MDT type indication</w:t>
      </w:r>
      <w:r w:rsidR="00AB4AB4">
        <w:rPr>
          <w:rFonts w:eastAsiaTheme="minorEastAsia" w:hint="eastAsia"/>
          <w:b/>
          <w:lang w:eastAsia="zh-CN"/>
        </w:rPr>
        <w:t xml:space="preserve"> information</w:t>
      </w:r>
      <w:r>
        <w:rPr>
          <w:rFonts w:eastAsiaTheme="minorEastAsia" w:hint="eastAsia"/>
          <w:b/>
          <w:lang w:eastAsia="zh-CN"/>
        </w:rPr>
        <w:t>.</w:t>
      </w:r>
    </w:p>
    <w:p w14:paraId="76FA6531" w14:textId="111D3D31" w:rsidR="00AB4AB4" w:rsidRPr="00AB4AB4" w:rsidRDefault="004D0113" w:rsidP="00AB4AB4">
      <w:pPr>
        <w:pStyle w:val="a0"/>
        <w:numPr>
          <w:ilvl w:val="0"/>
          <w:numId w:val="33"/>
        </w:numPr>
        <w:rPr>
          <w:rFonts w:eastAsiaTheme="minorEastAsia"/>
          <w:u w:val="single"/>
          <w:lang w:eastAsia="zh-CN"/>
        </w:rPr>
      </w:pPr>
      <w:r>
        <w:rPr>
          <w:rFonts w:eastAsiaTheme="minorEastAsia" w:hint="eastAsia"/>
          <w:u w:val="single"/>
          <w:lang w:eastAsia="zh-CN"/>
        </w:rPr>
        <w:t xml:space="preserve">Assistance information </w:t>
      </w:r>
      <w:r w:rsidR="00AB4AB4" w:rsidRPr="00AB4AB4">
        <w:rPr>
          <w:rFonts w:eastAsiaTheme="minorEastAsia" w:hint="eastAsia"/>
          <w:u w:val="single"/>
          <w:lang w:eastAsia="zh-CN"/>
        </w:rPr>
        <w:t>reporting</w:t>
      </w:r>
    </w:p>
    <w:p w14:paraId="0BC9C4CB" w14:textId="1568FD79" w:rsidR="00AB4AB4" w:rsidRDefault="007801EE" w:rsidP="00AB4AB4">
      <w:pPr>
        <w:pStyle w:val="a0"/>
        <w:rPr>
          <w:rFonts w:eastAsia="宋体"/>
          <w:lang w:eastAsia="zh-CN"/>
        </w:rPr>
      </w:pPr>
      <w:r w:rsidRPr="007801EE">
        <w:rPr>
          <w:rFonts w:eastAsia="宋体" w:hint="eastAsia"/>
          <w:lang w:eastAsia="zh-CN"/>
        </w:rPr>
        <w:t xml:space="preserve">If solution 2 is supported, </w:t>
      </w:r>
      <w:r>
        <w:rPr>
          <w:rFonts w:eastAsia="宋体" w:hint="eastAsia"/>
          <w:lang w:eastAsia="zh-CN"/>
        </w:rPr>
        <w:t xml:space="preserve">the UE needs to send assistance information to NR network </w:t>
      </w:r>
      <w:r w:rsidR="00DC46CC">
        <w:rPr>
          <w:rFonts w:eastAsia="宋体" w:hint="eastAsia"/>
          <w:lang w:eastAsia="zh-CN"/>
        </w:rPr>
        <w:t xml:space="preserve">if the UE has LTE </w:t>
      </w:r>
      <w:r w:rsidR="00DC46CC">
        <w:rPr>
          <w:rFonts w:eastAsia="宋体"/>
          <w:lang w:eastAsia="zh-CN"/>
        </w:rPr>
        <w:t>signaling</w:t>
      </w:r>
      <w:r w:rsidR="00DC46CC">
        <w:rPr>
          <w:rFonts w:eastAsia="宋体" w:hint="eastAsia"/>
          <w:lang w:eastAsia="zh-CN"/>
        </w:rPr>
        <w:t xml:space="preserve"> based logged MDT configuration or </w:t>
      </w:r>
      <w:proofErr w:type="spellStart"/>
      <w:r w:rsidR="00DC46CC" w:rsidRPr="0016298A">
        <w:rPr>
          <w:rFonts w:eastAsia="宋体"/>
          <w:lang w:eastAsia="zh-CN"/>
        </w:rPr>
        <w:t>unretrieved</w:t>
      </w:r>
      <w:proofErr w:type="spellEnd"/>
      <w:r w:rsidR="00DC46CC" w:rsidRPr="0016298A">
        <w:rPr>
          <w:rFonts w:eastAsia="宋体"/>
          <w:lang w:eastAsia="zh-CN"/>
        </w:rPr>
        <w:t xml:space="preserve"> </w:t>
      </w:r>
      <w:r w:rsidR="00DC46CC">
        <w:rPr>
          <w:rFonts w:eastAsia="宋体" w:hint="eastAsia"/>
          <w:lang w:eastAsia="zh-CN"/>
        </w:rPr>
        <w:t xml:space="preserve">report available when </w:t>
      </w:r>
      <w:r w:rsidR="00DC46CC">
        <w:rPr>
          <w:rFonts w:eastAsiaTheme="minorEastAsia" w:hint="eastAsia"/>
          <w:lang w:eastAsia="zh-CN"/>
        </w:rPr>
        <w:t>the UE moves to NR cell from LTE cell.</w:t>
      </w:r>
      <w:r w:rsidR="003848E7">
        <w:rPr>
          <w:rFonts w:eastAsiaTheme="minorEastAsia" w:hint="eastAsia"/>
          <w:lang w:eastAsia="zh-CN"/>
        </w:rPr>
        <w:t xml:space="preserve"> Similar as R17 </w:t>
      </w:r>
      <w:r w:rsidR="003848E7" w:rsidRPr="003848E7">
        <w:rPr>
          <w:rFonts w:eastAsiaTheme="minorEastAsia"/>
          <w:lang w:eastAsia="zh-CN"/>
        </w:rPr>
        <w:t>mechanism</w:t>
      </w:r>
      <w:r w:rsidR="003848E7">
        <w:rPr>
          <w:rFonts w:eastAsiaTheme="minorEastAsia" w:hint="eastAsia"/>
          <w:lang w:eastAsia="zh-CN"/>
        </w:rPr>
        <w:t xml:space="preserve">, the UE can send </w:t>
      </w:r>
      <w:r w:rsidR="003848E7">
        <w:rPr>
          <w:rFonts w:eastAsia="宋体" w:hint="eastAsia"/>
          <w:lang w:eastAsia="zh-CN"/>
        </w:rPr>
        <w:t xml:space="preserve">assistance information by UL complete message with the following two </w:t>
      </w:r>
      <w:r w:rsidR="007A222F">
        <w:rPr>
          <w:rFonts w:eastAsia="宋体" w:hint="eastAsia"/>
          <w:lang w:eastAsia="zh-CN"/>
        </w:rPr>
        <w:t>methods</w:t>
      </w:r>
      <w:r w:rsidR="003848E7">
        <w:rPr>
          <w:rFonts w:eastAsia="宋体" w:hint="eastAsia"/>
          <w:lang w:eastAsia="zh-CN"/>
        </w:rPr>
        <w:t>:</w:t>
      </w:r>
    </w:p>
    <w:p w14:paraId="3DA4F44C" w14:textId="62E01223" w:rsidR="003848E7" w:rsidRDefault="007A222F" w:rsidP="00AB4AB4">
      <w:pPr>
        <w:pStyle w:val="a0"/>
        <w:rPr>
          <w:rFonts w:eastAsia="等线"/>
          <w:lang w:eastAsia="zh-CN"/>
        </w:rPr>
      </w:pPr>
      <w:r>
        <w:rPr>
          <w:rFonts w:eastAsia="宋体" w:hint="eastAsia"/>
          <w:lang w:eastAsia="zh-CN"/>
        </w:rPr>
        <w:t xml:space="preserve">Method 1: </w:t>
      </w:r>
      <w:r w:rsidRPr="00C50A7B">
        <w:rPr>
          <w:rFonts w:eastAsia="宋体"/>
          <w:lang w:eastAsia="zh-CN"/>
        </w:rPr>
        <w:t xml:space="preserve">re-use the existing </w:t>
      </w:r>
      <w:r w:rsidRPr="00362BCB">
        <w:rPr>
          <w:rFonts w:eastAsia="等线"/>
          <w:i/>
        </w:rPr>
        <w:t>sigLogMeasConfigAvailable-r17</w:t>
      </w:r>
      <w:r>
        <w:rPr>
          <w:rFonts w:eastAsia="等线" w:hint="eastAsia"/>
          <w:lang w:eastAsia="zh-CN"/>
        </w:rPr>
        <w:t xml:space="preserve"> field;</w:t>
      </w:r>
    </w:p>
    <w:p w14:paraId="7AF34D0E" w14:textId="34B1A713" w:rsidR="007A222F" w:rsidRDefault="007A222F" w:rsidP="00AB4AB4">
      <w:pPr>
        <w:pStyle w:val="a0"/>
        <w:rPr>
          <w:rFonts w:eastAsia="等线"/>
          <w:lang w:eastAsia="zh-CN"/>
        </w:rPr>
      </w:pPr>
      <w:r>
        <w:rPr>
          <w:rFonts w:eastAsia="等线" w:hint="eastAsia"/>
          <w:lang w:eastAsia="zh-CN"/>
        </w:rPr>
        <w:t xml:space="preserve">Method 2: </w:t>
      </w:r>
      <w:r>
        <w:rPr>
          <w:rFonts w:eastAsia="等线"/>
          <w:lang w:eastAsia="zh-CN"/>
        </w:rPr>
        <w:t xml:space="preserve">introduce a new </w:t>
      </w:r>
      <w:r>
        <w:rPr>
          <w:rFonts w:eastAsia="等线" w:hint="eastAsia"/>
          <w:lang w:eastAsia="zh-CN"/>
        </w:rPr>
        <w:t>field,</w:t>
      </w:r>
      <w:r w:rsidRPr="007A222F">
        <w:rPr>
          <w:rFonts w:eastAsia="等线"/>
          <w:lang w:eastAsia="zh-CN"/>
        </w:rPr>
        <w:t xml:space="preserve"> </w:t>
      </w:r>
      <w:r>
        <w:rPr>
          <w:rFonts w:eastAsia="等线" w:hint="eastAsia"/>
          <w:lang w:eastAsia="zh-CN"/>
        </w:rPr>
        <w:t xml:space="preserve">e.g. </w:t>
      </w:r>
      <w:r w:rsidRPr="00362BCB">
        <w:rPr>
          <w:rFonts w:eastAsia="等线" w:hint="eastAsia"/>
          <w:i/>
          <w:lang w:eastAsia="zh-CN"/>
        </w:rPr>
        <w:t>sigLogMeasConfigAvailableLTE-r18</w:t>
      </w:r>
      <w:r>
        <w:rPr>
          <w:rFonts w:eastAsia="等线" w:hint="eastAsia"/>
          <w:lang w:eastAsia="zh-CN"/>
        </w:rPr>
        <w:t>;</w:t>
      </w:r>
    </w:p>
    <w:p w14:paraId="1E636383" w14:textId="77A0D54D" w:rsidR="007A222F" w:rsidRDefault="007A222F" w:rsidP="00AB4AB4">
      <w:pPr>
        <w:pStyle w:val="a0"/>
        <w:rPr>
          <w:rFonts w:eastAsia="等线"/>
          <w:lang w:eastAsia="zh-CN"/>
        </w:rPr>
      </w:pPr>
      <w:r>
        <w:rPr>
          <w:rFonts w:eastAsia="等线" w:hint="eastAsia"/>
          <w:lang w:eastAsia="zh-CN"/>
        </w:rPr>
        <w:t xml:space="preserve">Considering </w:t>
      </w:r>
      <w:r>
        <w:rPr>
          <w:rFonts w:eastAsia="等线"/>
          <w:lang w:eastAsia="zh-CN"/>
        </w:rPr>
        <w:t>that</w:t>
      </w:r>
      <w:r>
        <w:rPr>
          <w:rFonts w:eastAsia="等线" w:hint="eastAsia"/>
          <w:lang w:eastAsia="zh-CN"/>
        </w:rPr>
        <w:t xml:space="preserve"> the intention of the assistance information reporting is avoiding NR network sends </w:t>
      </w:r>
      <w:r w:rsidR="00A7249F">
        <w:rPr>
          <w:rFonts w:eastAsia="等线" w:hint="eastAsia"/>
          <w:lang w:eastAsia="zh-CN"/>
        </w:rPr>
        <w:t>management based logged MDT configuration to UE, t</w:t>
      </w:r>
      <w:r w:rsidR="00A7249F" w:rsidRPr="00A7249F">
        <w:rPr>
          <w:rFonts w:eastAsia="等线"/>
          <w:lang w:eastAsia="zh-CN"/>
        </w:rPr>
        <w:t xml:space="preserve">he </w:t>
      </w:r>
      <w:r w:rsidR="00A7249F">
        <w:rPr>
          <w:rFonts w:eastAsia="等线" w:hint="eastAsia"/>
          <w:lang w:eastAsia="zh-CN"/>
        </w:rPr>
        <w:t xml:space="preserve">NR </w:t>
      </w:r>
      <w:r w:rsidR="00A7249F" w:rsidRPr="00A7249F">
        <w:rPr>
          <w:rFonts w:eastAsia="等线"/>
          <w:lang w:eastAsia="zh-CN"/>
        </w:rPr>
        <w:t>network doesn't need to know</w:t>
      </w:r>
      <w:r w:rsidR="00A7249F">
        <w:rPr>
          <w:rFonts w:eastAsia="等线" w:hint="eastAsia"/>
          <w:lang w:eastAsia="zh-CN"/>
        </w:rPr>
        <w:t xml:space="preserve"> which MDT type the UE has stored. Therefore, the existing </w:t>
      </w:r>
      <w:r w:rsidR="00A7249F" w:rsidRPr="00362BCB">
        <w:rPr>
          <w:rFonts w:eastAsia="等线"/>
          <w:i/>
        </w:rPr>
        <w:t>sigLogMeasConfigAvailable-r17</w:t>
      </w:r>
      <w:r w:rsidR="00A7249F">
        <w:rPr>
          <w:rFonts w:eastAsia="等线" w:hint="eastAsia"/>
          <w:lang w:eastAsia="zh-CN"/>
        </w:rPr>
        <w:t xml:space="preserve"> field is enough to achieve it. </w:t>
      </w:r>
    </w:p>
    <w:p w14:paraId="51FDA9B3" w14:textId="0E893E83" w:rsidR="00A7249F" w:rsidRDefault="00A7249F" w:rsidP="00AB4AB4">
      <w:pPr>
        <w:pStyle w:val="a0"/>
        <w:rPr>
          <w:rFonts w:eastAsia="等线"/>
          <w:lang w:eastAsia="zh-CN"/>
        </w:rPr>
      </w:pPr>
      <w:r>
        <w:rPr>
          <w:rFonts w:eastAsia="等线" w:hint="eastAsia"/>
          <w:lang w:eastAsia="zh-CN"/>
        </w:rPr>
        <w:t>We prefer Method 1 to achieve assistance information reporting.</w:t>
      </w:r>
    </w:p>
    <w:p w14:paraId="17AE2334" w14:textId="534EDE35" w:rsidR="00A7249F" w:rsidRPr="007801EE" w:rsidRDefault="00A7249F" w:rsidP="00AB4AB4">
      <w:pPr>
        <w:pStyle w:val="a0"/>
        <w:rPr>
          <w:rFonts w:eastAsia="宋体"/>
          <w:lang w:eastAsia="zh-CN"/>
        </w:rPr>
      </w:pPr>
      <w:r w:rsidRPr="00F3731B">
        <w:rPr>
          <w:rFonts w:eastAsiaTheme="minorEastAsia" w:hint="eastAsia"/>
          <w:b/>
          <w:lang w:eastAsia="zh-CN"/>
        </w:rPr>
        <w:t xml:space="preserve">Proposal </w:t>
      </w:r>
      <w:r>
        <w:rPr>
          <w:rFonts w:eastAsiaTheme="minorEastAsia" w:hint="eastAsia"/>
          <w:b/>
          <w:lang w:eastAsia="zh-CN"/>
        </w:rPr>
        <w:t>3</w:t>
      </w:r>
      <w:r w:rsidRPr="00F3731B">
        <w:rPr>
          <w:rFonts w:eastAsiaTheme="minorEastAsia" w:hint="eastAsia"/>
          <w:b/>
          <w:lang w:eastAsia="zh-CN"/>
        </w:rPr>
        <w:t>:</w:t>
      </w:r>
      <w:r w:rsidR="009737CF">
        <w:rPr>
          <w:rFonts w:eastAsiaTheme="minorEastAsia" w:hint="eastAsia"/>
          <w:b/>
          <w:lang w:eastAsia="zh-CN"/>
        </w:rPr>
        <w:t xml:space="preserve"> </w:t>
      </w:r>
      <w:r w:rsidR="00F121A0">
        <w:rPr>
          <w:rFonts w:eastAsiaTheme="minorEastAsia" w:hint="eastAsia"/>
          <w:b/>
          <w:lang w:eastAsia="zh-CN"/>
        </w:rPr>
        <w:t xml:space="preserve">Re-use the </w:t>
      </w:r>
      <w:r w:rsidR="00F121A0" w:rsidRPr="00F121A0">
        <w:rPr>
          <w:rFonts w:eastAsiaTheme="minorEastAsia"/>
          <w:b/>
          <w:lang w:eastAsia="zh-CN"/>
        </w:rPr>
        <w:t xml:space="preserve">existing </w:t>
      </w:r>
      <w:r w:rsidR="00F121A0" w:rsidRPr="00362BCB">
        <w:rPr>
          <w:rFonts w:eastAsiaTheme="minorEastAsia"/>
          <w:b/>
          <w:i/>
          <w:lang w:eastAsia="zh-CN"/>
        </w:rPr>
        <w:t>sigLogMeasConfigAvailable-r17</w:t>
      </w:r>
      <w:r w:rsidR="00F121A0" w:rsidRPr="00F121A0">
        <w:rPr>
          <w:rFonts w:eastAsiaTheme="minorEastAsia"/>
          <w:b/>
          <w:lang w:eastAsia="zh-CN"/>
        </w:rPr>
        <w:t xml:space="preserve"> field</w:t>
      </w:r>
      <w:r w:rsidR="00F121A0">
        <w:rPr>
          <w:rFonts w:eastAsiaTheme="minorEastAsia" w:hint="eastAsia"/>
          <w:b/>
          <w:lang w:eastAsia="zh-CN"/>
        </w:rPr>
        <w:t xml:space="preserve"> to achieve assistance information reporting </w:t>
      </w:r>
      <w:r w:rsidR="00634FE5">
        <w:rPr>
          <w:rFonts w:eastAsiaTheme="minorEastAsia" w:hint="eastAsia"/>
          <w:b/>
          <w:lang w:eastAsia="zh-CN"/>
        </w:rPr>
        <w:t>for inter-RAT s</w:t>
      </w:r>
      <w:r w:rsidR="00634FE5" w:rsidRPr="00634FE5">
        <w:rPr>
          <w:rFonts w:eastAsiaTheme="minorEastAsia"/>
          <w:b/>
          <w:lang w:eastAsia="zh-CN"/>
        </w:rPr>
        <w:t>igna</w:t>
      </w:r>
      <w:r w:rsidR="00634FE5">
        <w:rPr>
          <w:rFonts w:eastAsiaTheme="minorEastAsia"/>
          <w:b/>
          <w:lang w:eastAsia="zh-CN"/>
        </w:rPr>
        <w:t xml:space="preserve">ling </w:t>
      </w:r>
      <w:r w:rsidR="00634FE5">
        <w:rPr>
          <w:rFonts w:eastAsiaTheme="minorEastAsia" w:hint="eastAsia"/>
          <w:b/>
          <w:lang w:eastAsia="zh-CN"/>
        </w:rPr>
        <w:t>b</w:t>
      </w:r>
      <w:r w:rsidR="00634FE5">
        <w:rPr>
          <w:rFonts w:eastAsiaTheme="minorEastAsia"/>
          <w:b/>
          <w:lang w:eastAsia="zh-CN"/>
        </w:rPr>
        <w:t xml:space="preserve">ased </w:t>
      </w:r>
      <w:r w:rsidR="00634FE5">
        <w:rPr>
          <w:rFonts w:eastAsiaTheme="minorEastAsia" w:hint="eastAsia"/>
          <w:b/>
          <w:lang w:eastAsia="zh-CN"/>
        </w:rPr>
        <w:t>l</w:t>
      </w:r>
      <w:r w:rsidR="00634FE5">
        <w:rPr>
          <w:rFonts w:eastAsiaTheme="minorEastAsia"/>
          <w:b/>
          <w:lang w:eastAsia="zh-CN"/>
        </w:rPr>
        <w:t xml:space="preserve">ogged MDT </w:t>
      </w:r>
      <w:r w:rsidR="00634FE5">
        <w:rPr>
          <w:rFonts w:eastAsiaTheme="minorEastAsia" w:hint="eastAsia"/>
          <w:b/>
          <w:lang w:eastAsia="zh-CN"/>
        </w:rPr>
        <w:t>o</w:t>
      </w:r>
      <w:r w:rsidR="00634FE5">
        <w:rPr>
          <w:rFonts w:eastAsiaTheme="minorEastAsia"/>
          <w:b/>
          <w:lang w:eastAsia="zh-CN"/>
        </w:rPr>
        <w:t xml:space="preserve">verride </w:t>
      </w:r>
      <w:r w:rsidR="00634FE5">
        <w:rPr>
          <w:rFonts w:eastAsiaTheme="minorEastAsia" w:hint="eastAsia"/>
          <w:b/>
          <w:lang w:eastAsia="zh-CN"/>
        </w:rPr>
        <w:t>p</w:t>
      </w:r>
      <w:r w:rsidR="00634FE5" w:rsidRPr="00634FE5">
        <w:rPr>
          <w:rFonts w:eastAsiaTheme="minorEastAsia"/>
          <w:b/>
          <w:lang w:eastAsia="zh-CN"/>
        </w:rPr>
        <w:t>rotection</w:t>
      </w:r>
      <w:r w:rsidR="00634FE5">
        <w:rPr>
          <w:rFonts w:eastAsiaTheme="minorEastAsia" w:hint="eastAsia"/>
          <w:b/>
          <w:lang w:eastAsia="zh-CN"/>
        </w:rPr>
        <w:t>.</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7" w:name="OLE_LINK58"/>
      <w:bookmarkStart w:id="8" w:name="OLE_LINK59"/>
      <w:bookmarkStart w:id="9"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0" w:name="OLE_LINK47"/>
      <w:bookmarkStart w:id="11" w:name="OLE_LINK48"/>
      <w:bookmarkEnd w:id="7"/>
      <w:bookmarkEnd w:id="8"/>
      <w:bookmarkEnd w:id="9"/>
      <w:r w:rsidRPr="008030D1">
        <w:rPr>
          <w:rFonts w:eastAsiaTheme="minorEastAsia" w:hint="eastAsia"/>
          <w:bCs/>
          <w:color w:val="000000"/>
          <w:szCs w:val="20"/>
          <w:lang w:eastAsia="zh-CN"/>
        </w:rPr>
        <w:t>propose:</w:t>
      </w:r>
    </w:p>
    <w:p w14:paraId="64218D9C" w14:textId="77777777" w:rsidR="00884E3E" w:rsidRPr="00E378A3" w:rsidRDefault="00884E3E" w:rsidP="00884E3E">
      <w:pPr>
        <w:pStyle w:val="a0"/>
        <w:rPr>
          <w:rFonts w:eastAsiaTheme="minorEastAsia"/>
          <w:b/>
          <w:lang w:eastAsia="zh-CN"/>
        </w:rPr>
      </w:pPr>
      <w:r w:rsidRPr="00E378A3">
        <w:rPr>
          <w:rFonts w:eastAsiaTheme="minorEastAsia" w:hint="eastAsia"/>
          <w:b/>
          <w:lang w:eastAsia="zh-CN"/>
        </w:rPr>
        <w:t xml:space="preserve">Proposal </w:t>
      </w:r>
      <w:r>
        <w:rPr>
          <w:rFonts w:eastAsiaTheme="minorEastAsia" w:hint="eastAsia"/>
          <w:b/>
          <w:lang w:eastAsia="zh-CN"/>
        </w:rPr>
        <w:t>1:</w:t>
      </w:r>
      <w:r w:rsidRPr="00E378A3">
        <w:rPr>
          <w:rFonts w:eastAsiaTheme="minorEastAsia" w:hint="eastAsia"/>
          <w:b/>
          <w:lang w:eastAsia="zh-CN"/>
        </w:rPr>
        <w:t xml:space="preserve"> </w:t>
      </w:r>
      <w:r>
        <w:rPr>
          <w:rFonts w:eastAsiaTheme="minorEastAsia" w:hint="eastAsia"/>
          <w:b/>
          <w:lang w:eastAsia="zh-CN"/>
        </w:rPr>
        <w:t>RAN2 to agree o</w:t>
      </w:r>
      <w:r w:rsidRPr="00B01A4D">
        <w:rPr>
          <w:rFonts w:eastAsiaTheme="minorEastAsia"/>
          <w:b/>
          <w:lang w:eastAsia="zh-CN"/>
        </w:rPr>
        <w:t>verride protection for LTE Logged MDT by cross-RAT signaling but no cross-RAT reporting</w:t>
      </w:r>
      <w:r>
        <w:rPr>
          <w:rFonts w:eastAsiaTheme="minorEastAsia" w:hint="eastAsia"/>
          <w:b/>
          <w:lang w:eastAsia="zh-CN"/>
        </w:rPr>
        <w:t xml:space="preserve"> </w:t>
      </w:r>
      <w:r w:rsidRPr="00B01A4D">
        <w:rPr>
          <w:rFonts w:eastAsiaTheme="minorEastAsia"/>
          <w:b/>
          <w:lang w:eastAsia="zh-CN"/>
        </w:rPr>
        <w:t>when the UE moves to NR from LTE</w:t>
      </w:r>
      <w:r>
        <w:rPr>
          <w:rFonts w:eastAsiaTheme="minorEastAsia" w:hint="eastAsia"/>
          <w:b/>
          <w:lang w:eastAsia="zh-CN"/>
        </w:rPr>
        <w:t>.</w:t>
      </w:r>
    </w:p>
    <w:p w14:paraId="70F11C41" w14:textId="77777777" w:rsidR="00884E3E" w:rsidRDefault="00884E3E" w:rsidP="00884E3E">
      <w:pPr>
        <w:pStyle w:val="a0"/>
        <w:rPr>
          <w:rFonts w:eastAsiaTheme="minorEastAsia"/>
          <w:b/>
          <w:lang w:eastAsia="zh-CN"/>
        </w:rPr>
      </w:pPr>
      <w:r w:rsidRPr="00F3731B">
        <w:rPr>
          <w:rFonts w:eastAsiaTheme="minorEastAsia" w:hint="eastAsia"/>
          <w:b/>
          <w:lang w:eastAsia="zh-CN"/>
        </w:rPr>
        <w:t xml:space="preserve">Proposal 2: </w:t>
      </w:r>
      <w:r>
        <w:rPr>
          <w:rFonts w:eastAsiaTheme="minorEastAsia" w:hint="eastAsia"/>
          <w:b/>
          <w:lang w:eastAsia="zh-CN"/>
        </w:rPr>
        <w:t>E</w:t>
      </w:r>
      <w:r w:rsidRPr="00F3731B">
        <w:rPr>
          <w:rFonts w:eastAsiaTheme="minorEastAsia"/>
          <w:b/>
          <w:lang w:eastAsia="zh-CN"/>
        </w:rPr>
        <w:t xml:space="preserve">xtend the LTE </w:t>
      </w:r>
      <w:proofErr w:type="spellStart"/>
      <w:r w:rsidRPr="00F3731B">
        <w:rPr>
          <w:rFonts w:eastAsiaTheme="minorEastAsia"/>
          <w:b/>
          <w:i/>
          <w:lang w:eastAsia="zh-CN"/>
        </w:rPr>
        <w:t>LoggedMeasurementConfiguration</w:t>
      </w:r>
      <w:proofErr w:type="spellEnd"/>
      <w:r>
        <w:rPr>
          <w:rFonts w:eastAsiaTheme="minorEastAsia" w:hint="eastAsia"/>
          <w:b/>
          <w:lang w:eastAsia="zh-CN"/>
        </w:rPr>
        <w:t xml:space="preserve"> to include </w:t>
      </w:r>
      <w:r w:rsidRPr="00F3731B">
        <w:rPr>
          <w:rFonts w:eastAsiaTheme="minorEastAsia"/>
          <w:b/>
          <w:lang w:eastAsia="zh-CN"/>
        </w:rPr>
        <w:t>Logged MDT type indication</w:t>
      </w:r>
      <w:r>
        <w:rPr>
          <w:rFonts w:eastAsiaTheme="minorEastAsia" w:hint="eastAsia"/>
          <w:b/>
          <w:lang w:eastAsia="zh-CN"/>
        </w:rPr>
        <w:t xml:space="preserve"> information.</w:t>
      </w:r>
    </w:p>
    <w:p w14:paraId="65D98446" w14:textId="77777777" w:rsidR="00884E3E" w:rsidRPr="007801EE" w:rsidRDefault="00884E3E" w:rsidP="00884E3E">
      <w:pPr>
        <w:pStyle w:val="a0"/>
        <w:rPr>
          <w:rFonts w:eastAsia="宋体"/>
          <w:lang w:eastAsia="zh-CN"/>
        </w:rPr>
      </w:pPr>
      <w:r w:rsidRPr="00F3731B">
        <w:rPr>
          <w:rFonts w:eastAsiaTheme="minorEastAsia" w:hint="eastAsia"/>
          <w:b/>
          <w:lang w:eastAsia="zh-CN"/>
        </w:rPr>
        <w:t xml:space="preserve">Proposal </w:t>
      </w:r>
      <w:r>
        <w:rPr>
          <w:rFonts w:eastAsiaTheme="minorEastAsia" w:hint="eastAsia"/>
          <w:b/>
          <w:lang w:eastAsia="zh-CN"/>
        </w:rPr>
        <w:t>3</w:t>
      </w:r>
      <w:r w:rsidRPr="00F3731B">
        <w:rPr>
          <w:rFonts w:eastAsiaTheme="minorEastAsia" w:hint="eastAsia"/>
          <w:b/>
          <w:lang w:eastAsia="zh-CN"/>
        </w:rPr>
        <w:t>:</w:t>
      </w:r>
      <w:r>
        <w:rPr>
          <w:rFonts w:eastAsiaTheme="minorEastAsia" w:hint="eastAsia"/>
          <w:b/>
          <w:lang w:eastAsia="zh-CN"/>
        </w:rPr>
        <w:t xml:space="preserve"> Re-use the </w:t>
      </w:r>
      <w:r w:rsidRPr="00F121A0">
        <w:rPr>
          <w:rFonts w:eastAsiaTheme="minorEastAsia"/>
          <w:b/>
          <w:lang w:eastAsia="zh-CN"/>
        </w:rPr>
        <w:t xml:space="preserve">existing </w:t>
      </w:r>
      <w:r w:rsidRPr="00362BCB">
        <w:rPr>
          <w:rFonts w:eastAsiaTheme="minorEastAsia"/>
          <w:b/>
          <w:i/>
          <w:lang w:eastAsia="zh-CN"/>
        </w:rPr>
        <w:t>sigLogMeasConfigAvailable-r17</w:t>
      </w:r>
      <w:r w:rsidRPr="00F121A0">
        <w:rPr>
          <w:rFonts w:eastAsiaTheme="minorEastAsia"/>
          <w:b/>
          <w:lang w:eastAsia="zh-CN"/>
        </w:rPr>
        <w:t xml:space="preserve"> field</w:t>
      </w:r>
      <w:r>
        <w:rPr>
          <w:rFonts w:eastAsiaTheme="minorEastAsia" w:hint="eastAsia"/>
          <w:b/>
          <w:lang w:eastAsia="zh-CN"/>
        </w:rPr>
        <w:t xml:space="preserve"> to achieve assistance information reporting for inter-RAT s</w:t>
      </w:r>
      <w:r w:rsidRPr="00634FE5">
        <w:rPr>
          <w:rFonts w:eastAsiaTheme="minorEastAsia"/>
          <w:b/>
          <w:lang w:eastAsia="zh-CN"/>
        </w:rPr>
        <w:t>igna</w:t>
      </w:r>
      <w:r>
        <w:rPr>
          <w:rFonts w:eastAsiaTheme="minorEastAsia"/>
          <w:b/>
          <w:lang w:eastAsia="zh-CN"/>
        </w:rPr>
        <w:t xml:space="preserve">ling </w:t>
      </w:r>
      <w:r>
        <w:rPr>
          <w:rFonts w:eastAsiaTheme="minorEastAsia" w:hint="eastAsia"/>
          <w:b/>
          <w:lang w:eastAsia="zh-CN"/>
        </w:rPr>
        <w:t>b</w:t>
      </w:r>
      <w:r>
        <w:rPr>
          <w:rFonts w:eastAsiaTheme="minorEastAsia"/>
          <w:b/>
          <w:lang w:eastAsia="zh-CN"/>
        </w:rPr>
        <w:t xml:space="preserve">ased </w:t>
      </w:r>
      <w:r>
        <w:rPr>
          <w:rFonts w:eastAsiaTheme="minorEastAsia" w:hint="eastAsia"/>
          <w:b/>
          <w:lang w:eastAsia="zh-CN"/>
        </w:rPr>
        <w:t>l</w:t>
      </w:r>
      <w:r>
        <w:rPr>
          <w:rFonts w:eastAsiaTheme="minorEastAsia"/>
          <w:b/>
          <w:lang w:eastAsia="zh-CN"/>
        </w:rPr>
        <w:t xml:space="preserve">ogged MDT </w:t>
      </w:r>
      <w:r>
        <w:rPr>
          <w:rFonts w:eastAsiaTheme="minorEastAsia" w:hint="eastAsia"/>
          <w:b/>
          <w:lang w:eastAsia="zh-CN"/>
        </w:rPr>
        <w:t>o</w:t>
      </w:r>
      <w:r>
        <w:rPr>
          <w:rFonts w:eastAsiaTheme="minorEastAsia"/>
          <w:b/>
          <w:lang w:eastAsia="zh-CN"/>
        </w:rPr>
        <w:t xml:space="preserve">verride </w:t>
      </w:r>
      <w:r>
        <w:rPr>
          <w:rFonts w:eastAsiaTheme="minorEastAsia" w:hint="eastAsia"/>
          <w:b/>
          <w:lang w:eastAsia="zh-CN"/>
        </w:rPr>
        <w:t>p</w:t>
      </w:r>
      <w:r w:rsidRPr="00634FE5">
        <w:rPr>
          <w:rFonts w:eastAsiaTheme="minorEastAsia"/>
          <w:b/>
          <w:lang w:eastAsia="zh-CN"/>
        </w:rPr>
        <w:t>rotection</w:t>
      </w:r>
      <w:r>
        <w:rPr>
          <w:rFonts w:eastAsiaTheme="minorEastAsia" w:hint="eastAsia"/>
          <w:b/>
          <w:lang w:eastAsia="zh-CN"/>
        </w:rPr>
        <w:t>.</w:t>
      </w:r>
    </w:p>
    <w:p w14:paraId="120BD12B" w14:textId="77777777" w:rsidR="00576A4F" w:rsidRDefault="00576A4F" w:rsidP="00576A4F">
      <w:pPr>
        <w:pStyle w:val="1"/>
        <w:tabs>
          <w:tab w:val="clear" w:pos="567"/>
          <w:tab w:val="num" w:pos="432"/>
        </w:tabs>
        <w:spacing w:line="240" w:lineRule="auto"/>
        <w:ind w:left="432" w:hanging="432"/>
        <w:jc w:val="both"/>
      </w:pPr>
      <w:r>
        <w:lastRenderedPageBreak/>
        <w:t>Reference</w:t>
      </w:r>
    </w:p>
    <w:bookmarkEnd w:id="5"/>
    <w:bookmarkEnd w:id="6"/>
    <w:bookmarkEnd w:id="10"/>
    <w:bookmarkEnd w:id="11"/>
    <w:p w14:paraId="52A73D56" w14:textId="1E46B8A8" w:rsidR="00650430" w:rsidRPr="00461015" w:rsidRDefault="00461015" w:rsidP="00461015">
      <w:pPr>
        <w:pStyle w:val="a0"/>
        <w:numPr>
          <w:ilvl w:val="0"/>
          <w:numId w:val="9"/>
        </w:numPr>
        <w:spacing w:beforeLines="50" w:before="120" w:line="240" w:lineRule="auto"/>
      </w:pPr>
      <w:r w:rsidRPr="00461015">
        <w:t>Draft_R2_119bis-e_meeting_report_v2</w:t>
      </w:r>
    </w:p>
    <w:p w14:paraId="4CFD6C5F" w14:textId="19D6CDC4" w:rsidR="00461015" w:rsidRPr="00650430" w:rsidRDefault="00461015" w:rsidP="00461015">
      <w:pPr>
        <w:pStyle w:val="a0"/>
        <w:numPr>
          <w:ilvl w:val="0"/>
          <w:numId w:val="9"/>
        </w:numPr>
        <w:spacing w:beforeLines="50" w:before="120" w:line="240" w:lineRule="auto"/>
      </w:pPr>
      <w:r w:rsidRPr="00461015">
        <w:t>R2-2210996 [801][R18 SON_MDT] MDT override solution direction (Nokia)</w:t>
      </w:r>
    </w:p>
    <w:sectPr w:rsidR="00461015" w:rsidRPr="00650430"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C8473" w14:textId="77777777" w:rsidR="0058034F" w:rsidRDefault="0058034F">
      <w:pPr>
        <w:spacing w:after="0" w:line="240" w:lineRule="auto"/>
      </w:pPr>
      <w:r>
        <w:separator/>
      </w:r>
    </w:p>
  </w:endnote>
  <w:endnote w:type="continuationSeparator" w:id="0">
    <w:p w14:paraId="7FA83A4B" w14:textId="77777777" w:rsidR="0058034F" w:rsidRDefault="00580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965B9" w14:textId="77777777" w:rsidR="0058034F" w:rsidRDefault="0058034F">
      <w:pPr>
        <w:spacing w:after="0" w:line="240" w:lineRule="auto"/>
      </w:pPr>
      <w:r>
        <w:separator/>
      </w:r>
    </w:p>
  </w:footnote>
  <w:footnote w:type="continuationSeparator" w:id="0">
    <w:p w14:paraId="380FAB40" w14:textId="77777777" w:rsidR="0058034F" w:rsidRDefault="005803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1BB1206"/>
    <w:multiLevelType w:val="hybridMultilevel"/>
    <w:tmpl w:val="94CE3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6">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7">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4">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20">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4">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6404AB5"/>
    <w:multiLevelType w:val="hybridMultilevel"/>
    <w:tmpl w:val="4E6ABD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8"/>
  </w:num>
  <w:num w:numId="3">
    <w:abstractNumId w:val="17"/>
  </w:num>
  <w:num w:numId="4">
    <w:abstractNumId w:val="15"/>
  </w:num>
  <w:num w:numId="5">
    <w:abstractNumId w:val="32"/>
  </w:num>
  <w:num w:numId="6">
    <w:abstractNumId w:val="22"/>
  </w:num>
  <w:num w:numId="7">
    <w:abstractNumId w:val="8"/>
  </w:num>
  <w:num w:numId="8">
    <w:abstractNumId w:val="27"/>
  </w:num>
  <w:num w:numId="9">
    <w:abstractNumId w:val="4"/>
  </w:num>
  <w:num w:numId="10">
    <w:abstractNumId w:val="0"/>
  </w:num>
  <w:num w:numId="11">
    <w:abstractNumId w:val="3"/>
  </w:num>
  <w:num w:numId="12">
    <w:abstractNumId w:val="2"/>
  </w:num>
  <w:num w:numId="13">
    <w:abstractNumId w:val="16"/>
  </w:num>
  <w:num w:numId="14">
    <w:abstractNumId w:val="20"/>
  </w:num>
  <w:num w:numId="15">
    <w:abstractNumId w:val="24"/>
  </w:num>
  <w:num w:numId="16">
    <w:abstractNumId w:val="12"/>
  </w:num>
  <w:num w:numId="17">
    <w:abstractNumId w:val="25"/>
  </w:num>
  <w:num w:numId="18">
    <w:abstractNumId w:val="9"/>
  </w:num>
  <w:num w:numId="19">
    <w:abstractNumId w:val="19"/>
  </w:num>
  <w:num w:numId="20">
    <w:abstractNumId w:val="5"/>
  </w:num>
  <w:num w:numId="21">
    <w:abstractNumId w:val="11"/>
  </w:num>
  <w:num w:numId="22">
    <w:abstractNumId w:val="6"/>
  </w:num>
  <w:num w:numId="23">
    <w:abstractNumId w:val="30"/>
  </w:num>
  <w:num w:numId="24">
    <w:abstractNumId w:val="13"/>
  </w:num>
  <w:num w:numId="25">
    <w:abstractNumId w:val="18"/>
  </w:num>
  <w:num w:numId="26">
    <w:abstractNumId w:val="7"/>
  </w:num>
  <w:num w:numId="27">
    <w:abstractNumId w:val="14"/>
  </w:num>
  <w:num w:numId="28">
    <w:abstractNumId w:val="10"/>
  </w:num>
  <w:num w:numId="29">
    <w:abstractNumId w:val="26"/>
  </w:num>
  <w:num w:numId="30">
    <w:abstractNumId w:val="23"/>
  </w:num>
  <w:num w:numId="31">
    <w:abstractNumId w:val="21"/>
  </w:num>
  <w:num w:numId="32">
    <w:abstractNumId w:val="1"/>
  </w:num>
  <w:num w:numId="3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9BC"/>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3A3"/>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CE6"/>
    <w:rsid w:val="0002102E"/>
    <w:rsid w:val="0002139B"/>
    <w:rsid w:val="00021951"/>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9B"/>
    <w:rsid w:val="00050AC1"/>
    <w:rsid w:val="0005123C"/>
    <w:rsid w:val="0005137D"/>
    <w:rsid w:val="000519B8"/>
    <w:rsid w:val="00051E89"/>
    <w:rsid w:val="0005221F"/>
    <w:rsid w:val="00052902"/>
    <w:rsid w:val="00053C68"/>
    <w:rsid w:val="00053CCC"/>
    <w:rsid w:val="00054257"/>
    <w:rsid w:val="00054FB6"/>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6CB"/>
    <w:rsid w:val="00067A9D"/>
    <w:rsid w:val="00067B35"/>
    <w:rsid w:val="00070010"/>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036"/>
    <w:rsid w:val="000A450D"/>
    <w:rsid w:val="000A488F"/>
    <w:rsid w:val="000A4A9E"/>
    <w:rsid w:val="000A55B8"/>
    <w:rsid w:val="000A5653"/>
    <w:rsid w:val="000A658F"/>
    <w:rsid w:val="000A71BF"/>
    <w:rsid w:val="000B02B7"/>
    <w:rsid w:val="000B0588"/>
    <w:rsid w:val="000B0643"/>
    <w:rsid w:val="000B0C8C"/>
    <w:rsid w:val="000B114D"/>
    <w:rsid w:val="000B1FCE"/>
    <w:rsid w:val="000B20DD"/>
    <w:rsid w:val="000B2D18"/>
    <w:rsid w:val="000B3216"/>
    <w:rsid w:val="000B324C"/>
    <w:rsid w:val="000B4322"/>
    <w:rsid w:val="000B4996"/>
    <w:rsid w:val="000B5A1C"/>
    <w:rsid w:val="000B5E15"/>
    <w:rsid w:val="000B66A6"/>
    <w:rsid w:val="000B6BB8"/>
    <w:rsid w:val="000B6EE3"/>
    <w:rsid w:val="000B7123"/>
    <w:rsid w:val="000C0433"/>
    <w:rsid w:val="000C06E1"/>
    <w:rsid w:val="000C09AE"/>
    <w:rsid w:val="000C0A03"/>
    <w:rsid w:val="000C1092"/>
    <w:rsid w:val="000C13BC"/>
    <w:rsid w:val="000C1EBB"/>
    <w:rsid w:val="000C21E2"/>
    <w:rsid w:val="000C2708"/>
    <w:rsid w:val="000C2908"/>
    <w:rsid w:val="000C34D6"/>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5C"/>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588D"/>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50E"/>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90"/>
    <w:rsid w:val="00126C6B"/>
    <w:rsid w:val="00126DC3"/>
    <w:rsid w:val="001271B1"/>
    <w:rsid w:val="001300B2"/>
    <w:rsid w:val="001300EB"/>
    <w:rsid w:val="00130F43"/>
    <w:rsid w:val="0013101C"/>
    <w:rsid w:val="001313E7"/>
    <w:rsid w:val="001318F6"/>
    <w:rsid w:val="00131C3F"/>
    <w:rsid w:val="0013215E"/>
    <w:rsid w:val="001329BB"/>
    <w:rsid w:val="00132C9A"/>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1C3"/>
    <w:rsid w:val="00141564"/>
    <w:rsid w:val="00141890"/>
    <w:rsid w:val="001418FA"/>
    <w:rsid w:val="00141C77"/>
    <w:rsid w:val="00141CD1"/>
    <w:rsid w:val="00141E60"/>
    <w:rsid w:val="00142039"/>
    <w:rsid w:val="00142B70"/>
    <w:rsid w:val="00142FE3"/>
    <w:rsid w:val="00142FFF"/>
    <w:rsid w:val="00143506"/>
    <w:rsid w:val="001435AA"/>
    <w:rsid w:val="00143702"/>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298A"/>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DAE"/>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B9E"/>
    <w:rsid w:val="00257C71"/>
    <w:rsid w:val="00257CEF"/>
    <w:rsid w:val="00257E49"/>
    <w:rsid w:val="00260345"/>
    <w:rsid w:val="002605C3"/>
    <w:rsid w:val="00260618"/>
    <w:rsid w:val="002608E1"/>
    <w:rsid w:val="00260B51"/>
    <w:rsid w:val="00260DBE"/>
    <w:rsid w:val="002615AF"/>
    <w:rsid w:val="00261894"/>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00A"/>
    <w:rsid w:val="00280171"/>
    <w:rsid w:val="002803FB"/>
    <w:rsid w:val="00280A85"/>
    <w:rsid w:val="00280CF9"/>
    <w:rsid w:val="00280D22"/>
    <w:rsid w:val="00281791"/>
    <w:rsid w:val="00281D46"/>
    <w:rsid w:val="002822D4"/>
    <w:rsid w:val="00282805"/>
    <w:rsid w:val="002832B4"/>
    <w:rsid w:val="002832E6"/>
    <w:rsid w:val="002838FA"/>
    <w:rsid w:val="00283FC0"/>
    <w:rsid w:val="00284006"/>
    <w:rsid w:val="00284FB6"/>
    <w:rsid w:val="00285B92"/>
    <w:rsid w:val="002861FC"/>
    <w:rsid w:val="00286574"/>
    <w:rsid w:val="00286DB1"/>
    <w:rsid w:val="00286F34"/>
    <w:rsid w:val="002870B3"/>
    <w:rsid w:val="00287806"/>
    <w:rsid w:val="00290872"/>
    <w:rsid w:val="00290E04"/>
    <w:rsid w:val="00290E8D"/>
    <w:rsid w:val="002911A8"/>
    <w:rsid w:val="0029129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459"/>
    <w:rsid w:val="002A46D1"/>
    <w:rsid w:val="002A49C2"/>
    <w:rsid w:val="002A4D46"/>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478A"/>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AC6"/>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32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B83"/>
    <w:rsid w:val="002F5244"/>
    <w:rsid w:val="002F59B0"/>
    <w:rsid w:val="002F6056"/>
    <w:rsid w:val="002F621B"/>
    <w:rsid w:val="002F62D2"/>
    <w:rsid w:val="002F6C2A"/>
    <w:rsid w:val="002F6E45"/>
    <w:rsid w:val="002F6F94"/>
    <w:rsid w:val="002F76AF"/>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532"/>
    <w:rsid w:val="00345A76"/>
    <w:rsid w:val="003460C5"/>
    <w:rsid w:val="00346C9B"/>
    <w:rsid w:val="00346CFA"/>
    <w:rsid w:val="00346EBE"/>
    <w:rsid w:val="00347269"/>
    <w:rsid w:val="0034741F"/>
    <w:rsid w:val="00347CB5"/>
    <w:rsid w:val="00350BFD"/>
    <w:rsid w:val="003511A0"/>
    <w:rsid w:val="0035123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BCB"/>
    <w:rsid w:val="00362F9A"/>
    <w:rsid w:val="003630F9"/>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CF0"/>
    <w:rsid w:val="00377DC1"/>
    <w:rsid w:val="00380486"/>
    <w:rsid w:val="003806CB"/>
    <w:rsid w:val="00380AAE"/>
    <w:rsid w:val="00380BE3"/>
    <w:rsid w:val="00380EEA"/>
    <w:rsid w:val="0038104B"/>
    <w:rsid w:val="00381580"/>
    <w:rsid w:val="00381ACD"/>
    <w:rsid w:val="00381FD2"/>
    <w:rsid w:val="0038203E"/>
    <w:rsid w:val="003822D0"/>
    <w:rsid w:val="00383083"/>
    <w:rsid w:val="003834A0"/>
    <w:rsid w:val="003838FE"/>
    <w:rsid w:val="00383D08"/>
    <w:rsid w:val="003848E7"/>
    <w:rsid w:val="00384A0F"/>
    <w:rsid w:val="00384F19"/>
    <w:rsid w:val="0038562C"/>
    <w:rsid w:val="00385955"/>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0A4"/>
    <w:rsid w:val="003942A8"/>
    <w:rsid w:val="003943A2"/>
    <w:rsid w:val="00394645"/>
    <w:rsid w:val="003946BE"/>
    <w:rsid w:val="003949ED"/>
    <w:rsid w:val="00394ADE"/>
    <w:rsid w:val="003950FF"/>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479"/>
    <w:rsid w:val="003B4566"/>
    <w:rsid w:val="003B4583"/>
    <w:rsid w:val="003B4813"/>
    <w:rsid w:val="003B4888"/>
    <w:rsid w:val="003B4C72"/>
    <w:rsid w:val="003B4F10"/>
    <w:rsid w:val="003B4F88"/>
    <w:rsid w:val="003B56E7"/>
    <w:rsid w:val="003B5A15"/>
    <w:rsid w:val="003B5BD3"/>
    <w:rsid w:val="003B5BF7"/>
    <w:rsid w:val="003B6155"/>
    <w:rsid w:val="003B643A"/>
    <w:rsid w:val="003B68C9"/>
    <w:rsid w:val="003B6B00"/>
    <w:rsid w:val="003B6D20"/>
    <w:rsid w:val="003B6D8C"/>
    <w:rsid w:val="003B6F60"/>
    <w:rsid w:val="003B7465"/>
    <w:rsid w:val="003B77FC"/>
    <w:rsid w:val="003B7841"/>
    <w:rsid w:val="003B7F4A"/>
    <w:rsid w:val="003B7F5C"/>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8DA"/>
    <w:rsid w:val="003D19A4"/>
    <w:rsid w:val="003D23CC"/>
    <w:rsid w:val="003D3341"/>
    <w:rsid w:val="003D3604"/>
    <w:rsid w:val="003D3887"/>
    <w:rsid w:val="003D3928"/>
    <w:rsid w:val="003D3FAE"/>
    <w:rsid w:val="003D4443"/>
    <w:rsid w:val="003D561C"/>
    <w:rsid w:val="003D57A6"/>
    <w:rsid w:val="003D5F64"/>
    <w:rsid w:val="003D61A9"/>
    <w:rsid w:val="003D64F5"/>
    <w:rsid w:val="003D69A2"/>
    <w:rsid w:val="003D6DC9"/>
    <w:rsid w:val="003D7DFC"/>
    <w:rsid w:val="003E007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87C"/>
    <w:rsid w:val="00413D34"/>
    <w:rsid w:val="00413D7A"/>
    <w:rsid w:val="00414186"/>
    <w:rsid w:val="00414A8B"/>
    <w:rsid w:val="00414FFD"/>
    <w:rsid w:val="004152E3"/>
    <w:rsid w:val="00415588"/>
    <w:rsid w:val="0041567C"/>
    <w:rsid w:val="004159A8"/>
    <w:rsid w:val="00415A8B"/>
    <w:rsid w:val="00415EBB"/>
    <w:rsid w:val="0041641E"/>
    <w:rsid w:val="0041681C"/>
    <w:rsid w:val="00416861"/>
    <w:rsid w:val="00416D95"/>
    <w:rsid w:val="0041743A"/>
    <w:rsid w:val="00417C27"/>
    <w:rsid w:val="00417C84"/>
    <w:rsid w:val="00420E18"/>
    <w:rsid w:val="004211AD"/>
    <w:rsid w:val="0042142C"/>
    <w:rsid w:val="00421585"/>
    <w:rsid w:val="00421A18"/>
    <w:rsid w:val="00421B9D"/>
    <w:rsid w:val="00421EFF"/>
    <w:rsid w:val="004226BC"/>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0F52"/>
    <w:rsid w:val="00441CDF"/>
    <w:rsid w:val="004427D3"/>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84E"/>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015"/>
    <w:rsid w:val="00461391"/>
    <w:rsid w:val="0046182B"/>
    <w:rsid w:val="0046195E"/>
    <w:rsid w:val="00461E10"/>
    <w:rsid w:val="00461F33"/>
    <w:rsid w:val="00462591"/>
    <w:rsid w:val="004627DA"/>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113"/>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2A"/>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10"/>
    <w:rsid w:val="004E38E5"/>
    <w:rsid w:val="004E3F2D"/>
    <w:rsid w:val="004E4139"/>
    <w:rsid w:val="004E49A5"/>
    <w:rsid w:val="004E4D15"/>
    <w:rsid w:val="004E5295"/>
    <w:rsid w:val="004E5AF5"/>
    <w:rsid w:val="004E5CAD"/>
    <w:rsid w:val="004E602F"/>
    <w:rsid w:val="004E6AB1"/>
    <w:rsid w:val="004E6B2D"/>
    <w:rsid w:val="004E6F1B"/>
    <w:rsid w:val="004E7000"/>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4F7F85"/>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1015F"/>
    <w:rsid w:val="0051085E"/>
    <w:rsid w:val="005110BA"/>
    <w:rsid w:val="005115BB"/>
    <w:rsid w:val="00511706"/>
    <w:rsid w:val="005117B4"/>
    <w:rsid w:val="0051234A"/>
    <w:rsid w:val="005124E9"/>
    <w:rsid w:val="00512701"/>
    <w:rsid w:val="00512C24"/>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74"/>
    <w:rsid w:val="0053038D"/>
    <w:rsid w:val="00530E67"/>
    <w:rsid w:val="00532766"/>
    <w:rsid w:val="005328A6"/>
    <w:rsid w:val="005329B1"/>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23FC"/>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CD6"/>
    <w:rsid w:val="00551079"/>
    <w:rsid w:val="005512FD"/>
    <w:rsid w:val="00551747"/>
    <w:rsid w:val="00551940"/>
    <w:rsid w:val="005520C6"/>
    <w:rsid w:val="00552560"/>
    <w:rsid w:val="005529B0"/>
    <w:rsid w:val="00552D8C"/>
    <w:rsid w:val="00553831"/>
    <w:rsid w:val="005538EC"/>
    <w:rsid w:val="00553B80"/>
    <w:rsid w:val="00553C36"/>
    <w:rsid w:val="005542EA"/>
    <w:rsid w:val="00554455"/>
    <w:rsid w:val="005545E7"/>
    <w:rsid w:val="00554A36"/>
    <w:rsid w:val="00554AD7"/>
    <w:rsid w:val="00554B18"/>
    <w:rsid w:val="00554FEE"/>
    <w:rsid w:val="00555770"/>
    <w:rsid w:val="005557A5"/>
    <w:rsid w:val="00555A78"/>
    <w:rsid w:val="00555C8A"/>
    <w:rsid w:val="00555CF3"/>
    <w:rsid w:val="00556128"/>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20B"/>
    <w:rsid w:val="00576A4F"/>
    <w:rsid w:val="00576C1A"/>
    <w:rsid w:val="00577A53"/>
    <w:rsid w:val="00577D42"/>
    <w:rsid w:val="0058034F"/>
    <w:rsid w:val="00580677"/>
    <w:rsid w:val="00580B9F"/>
    <w:rsid w:val="0058119F"/>
    <w:rsid w:val="005826C1"/>
    <w:rsid w:val="00582B59"/>
    <w:rsid w:val="00583755"/>
    <w:rsid w:val="00584D2F"/>
    <w:rsid w:val="00585562"/>
    <w:rsid w:val="00585598"/>
    <w:rsid w:val="0058599B"/>
    <w:rsid w:val="00585DDA"/>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6B0"/>
    <w:rsid w:val="00592C6A"/>
    <w:rsid w:val="005931C9"/>
    <w:rsid w:val="00593BB2"/>
    <w:rsid w:val="005943F9"/>
    <w:rsid w:val="00595EFE"/>
    <w:rsid w:val="00596A82"/>
    <w:rsid w:val="00596AD9"/>
    <w:rsid w:val="00597392"/>
    <w:rsid w:val="00597A71"/>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3710"/>
    <w:rsid w:val="005C3CE8"/>
    <w:rsid w:val="005C413B"/>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D0A4A"/>
    <w:rsid w:val="005D0BC9"/>
    <w:rsid w:val="005D0D8D"/>
    <w:rsid w:val="005D1364"/>
    <w:rsid w:val="005D14B6"/>
    <w:rsid w:val="005D1B97"/>
    <w:rsid w:val="005D1C63"/>
    <w:rsid w:val="005D1F32"/>
    <w:rsid w:val="005D209B"/>
    <w:rsid w:val="005D2288"/>
    <w:rsid w:val="005D28D5"/>
    <w:rsid w:val="005D2DC0"/>
    <w:rsid w:val="005D2E1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5BF"/>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77B"/>
    <w:rsid w:val="005F2C21"/>
    <w:rsid w:val="005F2D82"/>
    <w:rsid w:val="005F3149"/>
    <w:rsid w:val="005F34E3"/>
    <w:rsid w:val="005F38A5"/>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5D8"/>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0783F"/>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15CD"/>
    <w:rsid w:val="0062197C"/>
    <w:rsid w:val="00621C01"/>
    <w:rsid w:val="00621EEA"/>
    <w:rsid w:val="00621F1F"/>
    <w:rsid w:val="006221B9"/>
    <w:rsid w:val="0062221C"/>
    <w:rsid w:val="0062221E"/>
    <w:rsid w:val="0062223D"/>
    <w:rsid w:val="006222A0"/>
    <w:rsid w:val="00622CA7"/>
    <w:rsid w:val="00623161"/>
    <w:rsid w:val="00623546"/>
    <w:rsid w:val="00623783"/>
    <w:rsid w:val="006240D2"/>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4FE5"/>
    <w:rsid w:val="00635D3F"/>
    <w:rsid w:val="00635E38"/>
    <w:rsid w:val="00635EEA"/>
    <w:rsid w:val="0063643E"/>
    <w:rsid w:val="00636A13"/>
    <w:rsid w:val="006373F8"/>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0430"/>
    <w:rsid w:val="0065144F"/>
    <w:rsid w:val="00651633"/>
    <w:rsid w:val="00651C6C"/>
    <w:rsid w:val="006520DA"/>
    <w:rsid w:val="006524B9"/>
    <w:rsid w:val="00652A65"/>
    <w:rsid w:val="00652C4C"/>
    <w:rsid w:val="0065306C"/>
    <w:rsid w:val="0065311A"/>
    <w:rsid w:val="006532DB"/>
    <w:rsid w:val="00653433"/>
    <w:rsid w:val="00653578"/>
    <w:rsid w:val="006537AC"/>
    <w:rsid w:val="0065390E"/>
    <w:rsid w:val="00653B73"/>
    <w:rsid w:val="00653BCE"/>
    <w:rsid w:val="006543C7"/>
    <w:rsid w:val="00654911"/>
    <w:rsid w:val="00654A3E"/>
    <w:rsid w:val="00654BBA"/>
    <w:rsid w:val="0065508C"/>
    <w:rsid w:val="00655553"/>
    <w:rsid w:val="0065586E"/>
    <w:rsid w:val="00655964"/>
    <w:rsid w:val="00655ABE"/>
    <w:rsid w:val="00655BE9"/>
    <w:rsid w:val="00655F2C"/>
    <w:rsid w:val="00656252"/>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4CC"/>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2C"/>
    <w:rsid w:val="00681DF0"/>
    <w:rsid w:val="00681EAE"/>
    <w:rsid w:val="006821AD"/>
    <w:rsid w:val="006824F5"/>
    <w:rsid w:val="00682C1E"/>
    <w:rsid w:val="00682EC8"/>
    <w:rsid w:val="00683140"/>
    <w:rsid w:val="00683499"/>
    <w:rsid w:val="0068350C"/>
    <w:rsid w:val="00683A63"/>
    <w:rsid w:val="00683AD3"/>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449"/>
    <w:rsid w:val="0069484C"/>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470"/>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76A"/>
    <w:rsid w:val="00710D24"/>
    <w:rsid w:val="00710E96"/>
    <w:rsid w:val="007110BB"/>
    <w:rsid w:val="007112CC"/>
    <w:rsid w:val="0071155B"/>
    <w:rsid w:val="0071199D"/>
    <w:rsid w:val="00711B0B"/>
    <w:rsid w:val="00711F27"/>
    <w:rsid w:val="00711F5A"/>
    <w:rsid w:val="00712E53"/>
    <w:rsid w:val="007135F3"/>
    <w:rsid w:val="00713D68"/>
    <w:rsid w:val="00713E8F"/>
    <w:rsid w:val="007140DA"/>
    <w:rsid w:val="00714490"/>
    <w:rsid w:val="007145AB"/>
    <w:rsid w:val="007146FE"/>
    <w:rsid w:val="00714E19"/>
    <w:rsid w:val="0071563F"/>
    <w:rsid w:val="0071571C"/>
    <w:rsid w:val="007165E3"/>
    <w:rsid w:val="0071667B"/>
    <w:rsid w:val="007167E2"/>
    <w:rsid w:val="007167E9"/>
    <w:rsid w:val="0071713C"/>
    <w:rsid w:val="00717223"/>
    <w:rsid w:val="007172D5"/>
    <w:rsid w:val="00717ADF"/>
    <w:rsid w:val="00717CD6"/>
    <w:rsid w:val="00717D1E"/>
    <w:rsid w:val="0072118B"/>
    <w:rsid w:val="0072165D"/>
    <w:rsid w:val="00721B42"/>
    <w:rsid w:val="00721DC4"/>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883"/>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89E"/>
    <w:rsid w:val="00737D7E"/>
    <w:rsid w:val="00737FCD"/>
    <w:rsid w:val="007404B4"/>
    <w:rsid w:val="00740571"/>
    <w:rsid w:val="00740C7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421"/>
    <w:rsid w:val="0077469F"/>
    <w:rsid w:val="00774804"/>
    <w:rsid w:val="0077575C"/>
    <w:rsid w:val="00775791"/>
    <w:rsid w:val="00775970"/>
    <w:rsid w:val="00775ACE"/>
    <w:rsid w:val="007761F6"/>
    <w:rsid w:val="0077663C"/>
    <w:rsid w:val="007769CF"/>
    <w:rsid w:val="00776C81"/>
    <w:rsid w:val="00776D50"/>
    <w:rsid w:val="00776E9A"/>
    <w:rsid w:val="00777365"/>
    <w:rsid w:val="007775FC"/>
    <w:rsid w:val="007801EE"/>
    <w:rsid w:val="00780B48"/>
    <w:rsid w:val="00780BA6"/>
    <w:rsid w:val="00780DC4"/>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21C"/>
    <w:rsid w:val="007944FE"/>
    <w:rsid w:val="007945F0"/>
    <w:rsid w:val="00794661"/>
    <w:rsid w:val="007949A4"/>
    <w:rsid w:val="007959BE"/>
    <w:rsid w:val="007959D5"/>
    <w:rsid w:val="00796E0C"/>
    <w:rsid w:val="00797CA5"/>
    <w:rsid w:val="007A06D6"/>
    <w:rsid w:val="007A1C17"/>
    <w:rsid w:val="007A1E16"/>
    <w:rsid w:val="007A1E27"/>
    <w:rsid w:val="007A222F"/>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A2A"/>
    <w:rsid w:val="007C3B7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37A8"/>
    <w:rsid w:val="007D3981"/>
    <w:rsid w:val="007D3B5F"/>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2BBF"/>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5C22"/>
    <w:rsid w:val="0081607F"/>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1E5"/>
    <w:rsid w:val="008265BF"/>
    <w:rsid w:val="00826746"/>
    <w:rsid w:val="00826FC5"/>
    <w:rsid w:val="00827118"/>
    <w:rsid w:val="008273A2"/>
    <w:rsid w:val="0082740F"/>
    <w:rsid w:val="0082765D"/>
    <w:rsid w:val="008276D6"/>
    <w:rsid w:val="00827B7A"/>
    <w:rsid w:val="00827EDA"/>
    <w:rsid w:val="00827FC0"/>
    <w:rsid w:val="0083009D"/>
    <w:rsid w:val="00830604"/>
    <w:rsid w:val="00830A57"/>
    <w:rsid w:val="00830C32"/>
    <w:rsid w:val="00831168"/>
    <w:rsid w:val="00832269"/>
    <w:rsid w:val="00832353"/>
    <w:rsid w:val="00832C45"/>
    <w:rsid w:val="00832D6F"/>
    <w:rsid w:val="00832F23"/>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2EC"/>
    <w:rsid w:val="008436DD"/>
    <w:rsid w:val="00843714"/>
    <w:rsid w:val="00843F3F"/>
    <w:rsid w:val="00843FA3"/>
    <w:rsid w:val="00844251"/>
    <w:rsid w:val="00845096"/>
    <w:rsid w:val="0084548C"/>
    <w:rsid w:val="008455D0"/>
    <w:rsid w:val="008455FE"/>
    <w:rsid w:val="0084564D"/>
    <w:rsid w:val="008456A7"/>
    <w:rsid w:val="00845AFA"/>
    <w:rsid w:val="00845E32"/>
    <w:rsid w:val="008467CA"/>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009"/>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1D7"/>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4E3E"/>
    <w:rsid w:val="00885146"/>
    <w:rsid w:val="0088559F"/>
    <w:rsid w:val="00885F6E"/>
    <w:rsid w:val="00886F42"/>
    <w:rsid w:val="0088766C"/>
    <w:rsid w:val="00887ACA"/>
    <w:rsid w:val="00890F3D"/>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84D"/>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357F"/>
    <w:rsid w:val="008C4240"/>
    <w:rsid w:val="008C43F2"/>
    <w:rsid w:val="008C4626"/>
    <w:rsid w:val="008C4A09"/>
    <w:rsid w:val="008C4F2A"/>
    <w:rsid w:val="008C5097"/>
    <w:rsid w:val="008C517D"/>
    <w:rsid w:val="008C536D"/>
    <w:rsid w:val="008C5D1B"/>
    <w:rsid w:val="008C6136"/>
    <w:rsid w:val="008C63A9"/>
    <w:rsid w:val="008C6A9E"/>
    <w:rsid w:val="008C6CAD"/>
    <w:rsid w:val="008C70F5"/>
    <w:rsid w:val="008C7F4D"/>
    <w:rsid w:val="008D00D8"/>
    <w:rsid w:val="008D028A"/>
    <w:rsid w:val="008D09E2"/>
    <w:rsid w:val="008D18ED"/>
    <w:rsid w:val="008D231A"/>
    <w:rsid w:val="008D2636"/>
    <w:rsid w:val="008D28A2"/>
    <w:rsid w:val="008D2929"/>
    <w:rsid w:val="008D348D"/>
    <w:rsid w:val="008D4973"/>
    <w:rsid w:val="008D4DBB"/>
    <w:rsid w:val="008D5025"/>
    <w:rsid w:val="008D5AFF"/>
    <w:rsid w:val="008D5B41"/>
    <w:rsid w:val="008D5DC2"/>
    <w:rsid w:val="008D6534"/>
    <w:rsid w:val="008D6F34"/>
    <w:rsid w:val="008D749C"/>
    <w:rsid w:val="008D76CC"/>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364B"/>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3B61"/>
    <w:rsid w:val="009040E1"/>
    <w:rsid w:val="00904649"/>
    <w:rsid w:val="009047EC"/>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85F"/>
    <w:rsid w:val="00911EC7"/>
    <w:rsid w:val="00911EE3"/>
    <w:rsid w:val="00911F48"/>
    <w:rsid w:val="009121B8"/>
    <w:rsid w:val="00912AF8"/>
    <w:rsid w:val="00912C3D"/>
    <w:rsid w:val="00913A48"/>
    <w:rsid w:val="00913EED"/>
    <w:rsid w:val="009141D5"/>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31D"/>
    <w:rsid w:val="00921B64"/>
    <w:rsid w:val="00921D17"/>
    <w:rsid w:val="0092258D"/>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BC6"/>
    <w:rsid w:val="00932D5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6F3F"/>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6282"/>
    <w:rsid w:val="00956342"/>
    <w:rsid w:val="0095658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107"/>
    <w:rsid w:val="009631CC"/>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37CF"/>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D2C"/>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3A9B"/>
    <w:rsid w:val="009D49F9"/>
    <w:rsid w:val="009D4B0B"/>
    <w:rsid w:val="009D4D16"/>
    <w:rsid w:val="009D5822"/>
    <w:rsid w:val="009D6560"/>
    <w:rsid w:val="009D7076"/>
    <w:rsid w:val="009D79B9"/>
    <w:rsid w:val="009D7E0C"/>
    <w:rsid w:val="009E0D3D"/>
    <w:rsid w:val="009E0E4E"/>
    <w:rsid w:val="009E1118"/>
    <w:rsid w:val="009E11CA"/>
    <w:rsid w:val="009E17BC"/>
    <w:rsid w:val="009E1F66"/>
    <w:rsid w:val="009E22EA"/>
    <w:rsid w:val="009E2720"/>
    <w:rsid w:val="009E28C5"/>
    <w:rsid w:val="009E36B9"/>
    <w:rsid w:val="009E3A86"/>
    <w:rsid w:val="009E3B02"/>
    <w:rsid w:val="009E3C7C"/>
    <w:rsid w:val="009E3EF6"/>
    <w:rsid w:val="009E4111"/>
    <w:rsid w:val="009E49DA"/>
    <w:rsid w:val="009E4C90"/>
    <w:rsid w:val="009E5285"/>
    <w:rsid w:val="009E5635"/>
    <w:rsid w:val="009E56E8"/>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A53"/>
    <w:rsid w:val="009F2FCC"/>
    <w:rsid w:val="009F3097"/>
    <w:rsid w:val="009F30B9"/>
    <w:rsid w:val="009F329C"/>
    <w:rsid w:val="009F3332"/>
    <w:rsid w:val="009F3A9E"/>
    <w:rsid w:val="009F4265"/>
    <w:rsid w:val="009F448F"/>
    <w:rsid w:val="009F4BB0"/>
    <w:rsid w:val="009F5817"/>
    <w:rsid w:val="009F5963"/>
    <w:rsid w:val="009F61DF"/>
    <w:rsid w:val="009F63CB"/>
    <w:rsid w:val="009F6B73"/>
    <w:rsid w:val="009F6EA7"/>
    <w:rsid w:val="009F7D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5DAF"/>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1D80"/>
    <w:rsid w:val="00A42601"/>
    <w:rsid w:val="00A429DE"/>
    <w:rsid w:val="00A42B92"/>
    <w:rsid w:val="00A42E24"/>
    <w:rsid w:val="00A436C2"/>
    <w:rsid w:val="00A4376F"/>
    <w:rsid w:val="00A43841"/>
    <w:rsid w:val="00A43E9B"/>
    <w:rsid w:val="00A444DA"/>
    <w:rsid w:val="00A446FC"/>
    <w:rsid w:val="00A44726"/>
    <w:rsid w:val="00A44A3A"/>
    <w:rsid w:val="00A4528D"/>
    <w:rsid w:val="00A45369"/>
    <w:rsid w:val="00A45BE1"/>
    <w:rsid w:val="00A4612E"/>
    <w:rsid w:val="00A468A4"/>
    <w:rsid w:val="00A46A5E"/>
    <w:rsid w:val="00A47867"/>
    <w:rsid w:val="00A47C71"/>
    <w:rsid w:val="00A47D68"/>
    <w:rsid w:val="00A502C2"/>
    <w:rsid w:val="00A50EF9"/>
    <w:rsid w:val="00A51038"/>
    <w:rsid w:val="00A5196C"/>
    <w:rsid w:val="00A521E3"/>
    <w:rsid w:val="00A5235D"/>
    <w:rsid w:val="00A5275C"/>
    <w:rsid w:val="00A52F8D"/>
    <w:rsid w:val="00A537A5"/>
    <w:rsid w:val="00A53A90"/>
    <w:rsid w:val="00A53CC2"/>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11E"/>
    <w:rsid w:val="00A63CCE"/>
    <w:rsid w:val="00A63D2D"/>
    <w:rsid w:val="00A63EDC"/>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49F"/>
    <w:rsid w:val="00A729C0"/>
    <w:rsid w:val="00A72BB1"/>
    <w:rsid w:val="00A72DC2"/>
    <w:rsid w:val="00A73254"/>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270"/>
    <w:rsid w:val="00A81749"/>
    <w:rsid w:val="00A81FD2"/>
    <w:rsid w:val="00A8215F"/>
    <w:rsid w:val="00A823B0"/>
    <w:rsid w:val="00A82CF6"/>
    <w:rsid w:val="00A8386D"/>
    <w:rsid w:val="00A83954"/>
    <w:rsid w:val="00A83AE3"/>
    <w:rsid w:val="00A84B11"/>
    <w:rsid w:val="00A8556F"/>
    <w:rsid w:val="00A858FA"/>
    <w:rsid w:val="00A85E86"/>
    <w:rsid w:val="00A85EFF"/>
    <w:rsid w:val="00A864AF"/>
    <w:rsid w:val="00A8662B"/>
    <w:rsid w:val="00A86D43"/>
    <w:rsid w:val="00A86FDB"/>
    <w:rsid w:val="00A8735D"/>
    <w:rsid w:val="00A87B56"/>
    <w:rsid w:val="00A87B9E"/>
    <w:rsid w:val="00A903E3"/>
    <w:rsid w:val="00A9043B"/>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1FB"/>
    <w:rsid w:val="00A97437"/>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555"/>
    <w:rsid w:val="00AA698C"/>
    <w:rsid w:val="00AA7451"/>
    <w:rsid w:val="00AA7686"/>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AB4"/>
    <w:rsid w:val="00AB4C44"/>
    <w:rsid w:val="00AB5259"/>
    <w:rsid w:val="00AB5E4A"/>
    <w:rsid w:val="00AB6088"/>
    <w:rsid w:val="00AB6686"/>
    <w:rsid w:val="00AB6DF2"/>
    <w:rsid w:val="00AB7467"/>
    <w:rsid w:val="00AB7713"/>
    <w:rsid w:val="00AB780E"/>
    <w:rsid w:val="00AC0483"/>
    <w:rsid w:val="00AC04D8"/>
    <w:rsid w:val="00AC059C"/>
    <w:rsid w:val="00AC0794"/>
    <w:rsid w:val="00AC080B"/>
    <w:rsid w:val="00AC08DF"/>
    <w:rsid w:val="00AC0E3A"/>
    <w:rsid w:val="00AC0E8C"/>
    <w:rsid w:val="00AC194A"/>
    <w:rsid w:val="00AC19A1"/>
    <w:rsid w:val="00AC1BD2"/>
    <w:rsid w:val="00AC1DC6"/>
    <w:rsid w:val="00AC2363"/>
    <w:rsid w:val="00AC238C"/>
    <w:rsid w:val="00AC26E4"/>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409"/>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CE0"/>
    <w:rsid w:val="00AE5E91"/>
    <w:rsid w:val="00AE6013"/>
    <w:rsid w:val="00AE663C"/>
    <w:rsid w:val="00AE6934"/>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75EA"/>
    <w:rsid w:val="00AF764A"/>
    <w:rsid w:val="00AF7C3D"/>
    <w:rsid w:val="00AF7F48"/>
    <w:rsid w:val="00B001D0"/>
    <w:rsid w:val="00B003DD"/>
    <w:rsid w:val="00B00DBB"/>
    <w:rsid w:val="00B010C5"/>
    <w:rsid w:val="00B01A4D"/>
    <w:rsid w:val="00B0208F"/>
    <w:rsid w:val="00B022FC"/>
    <w:rsid w:val="00B02D3B"/>
    <w:rsid w:val="00B02F4F"/>
    <w:rsid w:val="00B0363F"/>
    <w:rsid w:val="00B03FCB"/>
    <w:rsid w:val="00B046B3"/>
    <w:rsid w:val="00B06444"/>
    <w:rsid w:val="00B0646A"/>
    <w:rsid w:val="00B06C1B"/>
    <w:rsid w:val="00B07138"/>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891"/>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0E21"/>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C38"/>
    <w:rsid w:val="00BA4E92"/>
    <w:rsid w:val="00BA5CFC"/>
    <w:rsid w:val="00BA6267"/>
    <w:rsid w:val="00BA6483"/>
    <w:rsid w:val="00BA660F"/>
    <w:rsid w:val="00BA694A"/>
    <w:rsid w:val="00BA6A51"/>
    <w:rsid w:val="00BA724E"/>
    <w:rsid w:val="00BA74E8"/>
    <w:rsid w:val="00BA792C"/>
    <w:rsid w:val="00BA7DF1"/>
    <w:rsid w:val="00BB0676"/>
    <w:rsid w:val="00BB19EC"/>
    <w:rsid w:val="00BB1BB7"/>
    <w:rsid w:val="00BB1C3A"/>
    <w:rsid w:val="00BB20DC"/>
    <w:rsid w:val="00BB240A"/>
    <w:rsid w:val="00BB313C"/>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1B8"/>
    <w:rsid w:val="00BF3683"/>
    <w:rsid w:val="00BF37FD"/>
    <w:rsid w:val="00BF3AB3"/>
    <w:rsid w:val="00BF3BAC"/>
    <w:rsid w:val="00BF3E81"/>
    <w:rsid w:val="00BF4231"/>
    <w:rsid w:val="00BF498A"/>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C3D"/>
    <w:rsid w:val="00C11F21"/>
    <w:rsid w:val="00C11F36"/>
    <w:rsid w:val="00C120F5"/>
    <w:rsid w:val="00C122A7"/>
    <w:rsid w:val="00C12811"/>
    <w:rsid w:val="00C12B12"/>
    <w:rsid w:val="00C12F5C"/>
    <w:rsid w:val="00C13175"/>
    <w:rsid w:val="00C1326A"/>
    <w:rsid w:val="00C1345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027"/>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3230"/>
    <w:rsid w:val="00C333AE"/>
    <w:rsid w:val="00C3358A"/>
    <w:rsid w:val="00C3401E"/>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04F"/>
    <w:rsid w:val="00C573DA"/>
    <w:rsid w:val="00C576C4"/>
    <w:rsid w:val="00C57BF0"/>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620"/>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5AB"/>
    <w:rsid w:val="00C77AA6"/>
    <w:rsid w:val="00C77DA0"/>
    <w:rsid w:val="00C80071"/>
    <w:rsid w:val="00C80604"/>
    <w:rsid w:val="00C8071B"/>
    <w:rsid w:val="00C80850"/>
    <w:rsid w:val="00C8091F"/>
    <w:rsid w:val="00C80932"/>
    <w:rsid w:val="00C80B97"/>
    <w:rsid w:val="00C8108D"/>
    <w:rsid w:val="00C81097"/>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0A"/>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4B1"/>
    <w:rsid w:val="00C95757"/>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6567"/>
    <w:rsid w:val="00CC704D"/>
    <w:rsid w:val="00CC76D5"/>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5F96"/>
    <w:rsid w:val="00CE61FE"/>
    <w:rsid w:val="00CE6221"/>
    <w:rsid w:val="00CE639F"/>
    <w:rsid w:val="00CE64D7"/>
    <w:rsid w:val="00CE68BD"/>
    <w:rsid w:val="00CE6FF4"/>
    <w:rsid w:val="00CE7308"/>
    <w:rsid w:val="00CE7490"/>
    <w:rsid w:val="00CE7C82"/>
    <w:rsid w:val="00CE7F7B"/>
    <w:rsid w:val="00CE7FD9"/>
    <w:rsid w:val="00CF0008"/>
    <w:rsid w:val="00CF0591"/>
    <w:rsid w:val="00CF0F88"/>
    <w:rsid w:val="00CF1119"/>
    <w:rsid w:val="00CF11F8"/>
    <w:rsid w:val="00CF1277"/>
    <w:rsid w:val="00CF186D"/>
    <w:rsid w:val="00CF1928"/>
    <w:rsid w:val="00CF2464"/>
    <w:rsid w:val="00CF2503"/>
    <w:rsid w:val="00CF25E8"/>
    <w:rsid w:val="00CF27A0"/>
    <w:rsid w:val="00CF2D58"/>
    <w:rsid w:val="00CF2E02"/>
    <w:rsid w:val="00CF2E4C"/>
    <w:rsid w:val="00CF2EAF"/>
    <w:rsid w:val="00CF2FEF"/>
    <w:rsid w:val="00CF32E2"/>
    <w:rsid w:val="00CF36B6"/>
    <w:rsid w:val="00CF379A"/>
    <w:rsid w:val="00CF39DC"/>
    <w:rsid w:val="00CF3B02"/>
    <w:rsid w:val="00CF4446"/>
    <w:rsid w:val="00CF46C4"/>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74"/>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7DB"/>
    <w:rsid w:val="00D47975"/>
    <w:rsid w:val="00D47B5F"/>
    <w:rsid w:val="00D47BD5"/>
    <w:rsid w:val="00D47FB4"/>
    <w:rsid w:val="00D5031A"/>
    <w:rsid w:val="00D50401"/>
    <w:rsid w:val="00D50A63"/>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4D5"/>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B99"/>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40CA"/>
    <w:rsid w:val="00D85090"/>
    <w:rsid w:val="00D85B38"/>
    <w:rsid w:val="00D85F19"/>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6C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1AC"/>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50FC"/>
    <w:rsid w:val="00DE5108"/>
    <w:rsid w:val="00DE5768"/>
    <w:rsid w:val="00DE57A4"/>
    <w:rsid w:val="00DE6155"/>
    <w:rsid w:val="00DE6A4A"/>
    <w:rsid w:val="00DE6EA3"/>
    <w:rsid w:val="00DE7568"/>
    <w:rsid w:val="00DF026E"/>
    <w:rsid w:val="00DF0AB2"/>
    <w:rsid w:val="00DF0B27"/>
    <w:rsid w:val="00DF1046"/>
    <w:rsid w:val="00DF1742"/>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45F"/>
    <w:rsid w:val="00E0067B"/>
    <w:rsid w:val="00E00954"/>
    <w:rsid w:val="00E00E53"/>
    <w:rsid w:val="00E0156E"/>
    <w:rsid w:val="00E015E3"/>
    <w:rsid w:val="00E01DE3"/>
    <w:rsid w:val="00E01E5B"/>
    <w:rsid w:val="00E022D6"/>
    <w:rsid w:val="00E022EC"/>
    <w:rsid w:val="00E02698"/>
    <w:rsid w:val="00E029D9"/>
    <w:rsid w:val="00E035C2"/>
    <w:rsid w:val="00E036A2"/>
    <w:rsid w:val="00E03EA1"/>
    <w:rsid w:val="00E049C6"/>
    <w:rsid w:val="00E04A89"/>
    <w:rsid w:val="00E04C8C"/>
    <w:rsid w:val="00E04DBF"/>
    <w:rsid w:val="00E04DF6"/>
    <w:rsid w:val="00E04F8E"/>
    <w:rsid w:val="00E05508"/>
    <w:rsid w:val="00E0601A"/>
    <w:rsid w:val="00E06E2C"/>
    <w:rsid w:val="00E06E40"/>
    <w:rsid w:val="00E071A6"/>
    <w:rsid w:val="00E074FA"/>
    <w:rsid w:val="00E07A1E"/>
    <w:rsid w:val="00E07BFD"/>
    <w:rsid w:val="00E10198"/>
    <w:rsid w:val="00E10C2A"/>
    <w:rsid w:val="00E11691"/>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5AB"/>
    <w:rsid w:val="00E21954"/>
    <w:rsid w:val="00E21BBA"/>
    <w:rsid w:val="00E22671"/>
    <w:rsid w:val="00E229A2"/>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8A3"/>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773"/>
    <w:rsid w:val="00E73DCA"/>
    <w:rsid w:val="00E747E2"/>
    <w:rsid w:val="00E74CF6"/>
    <w:rsid w:val="00E75626"/>
    <w:rsid w:val="00E758A4"/>
    <w:rsid w:val="00E76BF1"/>
    <w:rsid w:val="00E76F47"/>
    <w:rsid w:val="00E77051"/>
    <w:rsid w:val="00E77324"/>
    <w:rsid w:val="00E77766"/>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AAD"/>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961"/>
    <w:rsid w:val="00EC6EBE"/>
    <w:rsid w:val="00EC6F06"/>
    <w:rsid w:val="00EC7161"/>
    <w:rsid w:val="00EC72AF"/>
    <w:rsid w:val="00EC79A8"/>
    <w:rsid w:val="00EC7D86"/>
    <w:rsid w:val="00ED032D"/>
    <w:rsid w:val="00ED03D6"/>
    <w:rsid w:val="00ED0438"/>
    <w:rsid w:val="00ED0667"/>
    <w:rsid w:val="00ED0DBA"/>
    <w:rsid w:val="00ED1C2B"/>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C0"/>
    <w:rsid w:val="00F00627"/>
    <w:rsid w:val="00F00D00"/>
    <w:rsid w:val="00F01A3A"/>
    <w:rsid w:val="00F01FBD"/>
    <w:rsid w:val="00F022FE"/>
    <w:rsid w:val="00F025AA"/>
    <w:rsid w:val="00F0264D"/>
    <w:rsid w:val="00F027F1"/>
    <w:rsid w:val="00F0314F"/>
    <w:rsid w:val="00F0325B"/>
    <w:rsid w:val="00F03BB1"/>
    <w:rsid w:val="00F03FAF"/>
    <w:rsid w:val="00F04941"/>
    <w:rsid w:val="00F04A90"/>
    <w:rsid w:val="00F04A97"/>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1A0"/>
    <w:rsid w:val="00F124EF"/>
    <w:rsid w:val="00F1262D"/>
    <w:rsid w:val="00F1278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1B"/>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113"/>
    <w:rsid w:val="00F44499"/>
    <w:rsid w:val="00F449B5"/>
    <w:rsid w:val="00F44B31"/>
    <w:rsid w:val="00F44C8C"/>
    <w:rsid w:val="00F44E35"/>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1CF"/>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638"/>
    <w:rsid w:val="00FA1A13"/>
    <w:rsid w:val="00FA1DEA"/>
    <w:rsid w:val="00FA259F"/>
    <w:rsid w:val="00FA2642"/>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BD2"/>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BDEE3-DB54-41FD-84BB-FC8351C3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2023-02-16T07:02:00Z</dcterms:created>
  <dcterms:modified xsi:type="dcterms:W3CDTF">2023-02-16T07:02:00Z</dcterms:modified>
</cp:coreProperties>
</file>